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ubik" w:cs="Rubik" w:eastAsia="Rubik" w:hAnsi="Rubik"/>
          <w:b w:val="1"/>
          <w:sz w:val="96"/>
          <w:szCs w:val="96"/>
        </w:rPr>
      </w:pPr>
      <w:r w:rsidDel="00000000" w:rsidR="00000000" w:rsidRPr="00000000">
        <w:rPr>
          <w:rtl w:val="0"/>
        </w:rPr>
      </w:r>
    </w:p>
    <w:p w:rsidR="00000000" w:rsidDel="00000000" w:rsidP="00000000" w:rsidRDefault="00000000" w:rsidRPr="00000000" w14:paraId="00000002">
      <w:pPr>
        <w:jc w:val="center"/>
        <w:rPr>
          <w:rFonts w:ascii="Rubik" w:cs="Rubik" w:eastAsia="Rubik" w:hAnsi="Rubik"/>
          <w:b w:val="1"/>
          <w:sz w:val="96"/>
          <w:szCs w:val="96"/>
        </w:rPr>
      </w:pPr>
      <w:r w:rsidDel="00000000" w:rsidR="00000000" w:rsidRPr="00000000">
        <w:rPr>
          <w:rtl w:val="0"/>
        </w:rPr>
      </w:r>
    </w:p>
    <w:p w:rsidR="00000000" w:rsidDel="00000000" w:rsidP="00000000" w:rsidRDefault="00000000" w:rsidRPr="00000000" w14:paraId="00000003">
      <w:pPr>
        <w:jc w:val="center"/>
        <w:rPr>
          <w:rFonts w:ascii="Rubik" w:cs="Rubik" w:eastAsia="Rubik" w:hAnsi="Rubik"/>
          <w:b w:val="1"/>
          <w:sz w:val="80"/>
          <w:szCs w:val="80"/>
        </w:rPr>
      </w:pPr>
      <w:r w:rsidDel="00000000" w:rsidR="00000000" w:rsidRPr="00000000">
        <w:rPr>
          <w:rFonts w:ascii="Rubik" w:cs="Rubik" w:eastAsia="Rubik" w:hAnsi="Rubik"/>
          <w:b w:val="1"/>
          <w:sz w:val="80"/>
          <w:szCs w:val="80"/>
          <w:rtl w:val="0"/>
        </w:rPr>
        <w:t xml:space="preserve">Disponibilidad de información para el monitoreo del ODS 4 en América Latina</w:t>
      </w:r>
    </w:p>
    <w:p w:rsidR="00000000" w:rsidDel="00000000" w:rsidP="00000000" w:rsidRDefault="00000000" w:rsidRPr="00000000" w14:paraId="00000004">
      <w:pPr>
        <w:jc w:val="left"/>
        <w:rPr>
          <w:rFonts w:ascii="Rubik" w:cs="Rubik" w:eastAsia="Rubik" w:hAnsi="Rubik"/>
          <w:b w:val="1"/>
          <w:u w:val="single"/>
        </w:rPr>
      </w:pPr>
      <w:r w:rsidDel="00000000" w:rsidR="00000000" w:rsidRPr="00000000">
        <w:rPr>
          <w:rtl w:val="0"/>
        </w:rPr>
      </w:r>
    </w:p>
    <w:p w:rsidR="00000000" w:rsidDel="00000000" w:rsidP="00000000" w:rsidRDefault="00000000" w:rsidRPr="00000000" w14:paraId="00000005">
      <w:pPr>
        <w:jc w:val="left"/>
        <w:rPr>
          <w:rFonts w:ascii="Rubik" w:cs="Rubik" w:eastAsia="Rubik" w:hAnsi="Rubik"/>
          <w:u w:val="single"/>
        </w:rPr>
      </w:pPr>
      <w:r w:rsidDel="00000000" w:rsidR="00000000" w:rsidRPr="00000000">
        <w:rPr>
          <w:rtl w:val="0"/>
        </w:rPr>
      </w:r>
    </w:p>
    <w:p w:rsidR="00000000" w:rsidDel="00000000" w:rsidP="00000000" w:rsidRDefault="00000000" w:rsidRPr="00000000" w14:paraId="00000006">
      <w:pPr>
        <w:jc w:val="left"/>
        <w:rPr>
          <w:rFonts w:ascii="Rubik" w:cs="Rubik" w:eastAsia="Rubik" w:hAnsi="Rubik"/>
          <w:u w:val="single"/>
        </w:rPr>
      </w:pPr>
      <w:r w:rsidDel="00000000" w:rsidR="00000000" w:rsidRPr="00000000">
        <w:rPr>
          <w:rtl w:val="0"/>
        </w:rPr>
      </w:r>
    </w:p>
    <w:p w:rsidR="00000000" w:rsidDel="00000000" w:rsidP="00000000" w:rsidRDefault="00000000" w:rsidRPr="00000000" w14:paraId="00000007">
      <w:pPr>
        <w:jc w:val="left"/>
        <w:rPr>
          <w:rFonts w:ascii="Rubik" w:cs="Rubik" w:eastAsia="Rubik" w:hAnsi="Rubik"/>
          <w:u w:val="single"/>
        </w:rPr>
      </w:pPr>
      <w:r w:rsidDel="00000000" w:rsidR="00000000" w:rsidRPr="00000000">
        <w:rPr>
          <w:rtl w:val="0"/>
        </w:rPr>
      </w:r>
    </w:p>
    <w:p w:rsidR="00000000" w:rsidDel="00000000" w:rsidP="00000000" w:rsidRDefault="00000000" w:rsidRPr="00000000" w14:paraId="00000008">
      <w:pPr>
        <w:jc w:val="left"/>
        <w:rPr>
          <w:rFonts w:ascii="Rubik" w:cs="Rubik" w:eastAsia="Rubik" w:hAnsi="Rubik"/>
          <w:u w:val="single"/>
        </w:rPr>
      </w:pPr>
      <w:r w:rsidDel="00000000" w:rsidR="00000000" w:rsidRPr="00000000">
        <w:rPr>
          <w:rtl w:val="0"/>
        </w:rPr>
      </w:r>
    </w:p>
    <w:p w:rsidR="00000000" w:rsidDel="00000000" w:rsidP="00000000" w:rsidRDefault="00000000" w:rsidRPr="00000000" w14:paraId="00000009">
      <w:pPr>
        <w:jc w:val="left"/>
        <w:rPr>
          <w:rFonts w:ascii="Rubik" w:cs="Rubik" w:eastAsia="Rubik" w:hAnsi="Rubik"/>
          <w:u w:val="single"/>
        </w:rPr>
      </w:pPr>
      <w:r w:rsidDel="00000000" w:rsidR="00000000" w:rsidRPr="00000000">
        <w:rPr>
          <w:rtl w:val="0"/>
        </w:rPr>
      </w:r>
    </w:p>
    <w:p w:rsidR="00000000" w:rsidDel="00000000" w:rsidP="00000000" w:rsidRDefault="00000000" w:rsidRPr="00000000" w14:paraId="0000000A">
      <w:pPr>
        <w:jc w:val="left"/>
        <w:rPr>
          <w:rFonts w:ascii="Rubik" w:cs="Rubik" w:eastAsia="Rubik" w:hAnsi="Rubik"/>
          <w:u w:val="single"/>
        </w:rPr>
      </w:pPr>
      <w:r w:rsidDel="00000000" w:rsidR="00000000" w:rsidRPr="00000000">
        <w:rPr>
          <w:rtl w:val="0"/>
        </w:rPr>
      </w:r>
    </w:p>
    <w:p w:rsidR="00000000" w:rsidDel="00000000" w:rsidP="00000000" w:rsidRDefault="00000000" w:rsidRPr="00000000" w14:paraId="0000000B">
      <w:pPr>
        <w:jc w:val="left"/>
        <w:rPr>
          <w:rFonts w:ascii="Rubik" w:cs="Rubik" w:eastAsia="Rubik" w:hAnsi="Rubik"/>
          <w:u w:val="single"/>
        </w:rPr>
      </w:pPr>
      <w:r w:rsidDel="00000000" w:rsidR="00000000" w:rsidRPr="00000000">
        <w:rPr>
          <w:rtl w:val="0"/>
        </w:rPr>
      </w:r>
    </w:p>
    <w:p w:rsidR="00000000" w:rsidDel="00000000" w:rsidP="00000000" w:rsidRDefault="00000000" w:rsidRPr="00000000" w14:paraId="0000000C">
      <w:pPr>
        <w:jc w:val="left"/>
        <w:rPr>
          <w:rFonts w:ascii="Rubik" w:cs="Rubik" w:eastAsia="Rubik" w:hAnsi="Rubik"/>
          <w:u w:val="single"/>
        </w:rPr>
      </w:pPr>
      <w:r w:rsidDel="00000000" w:rsidR="00000000" w:rsidRPr="00000000">
        <w:rPr>
          <w:rtl w:val="0"/>
        </w:rPr>
      </w:r>
    </w:p>
    <w:p w:rsidR="00000000" w:rsidDel="00000000" w:rsidP="00000000" w:rsidRDefault="00000000" w:rsidRPr="00000000" w14:paraId="0000000D">
      <w:pPr>
        <w:jc w:val="left"/>
        <w:rPr>
          <w:rFonts w:ascii="Rubik" w:cs="Rubik" w:eastAsia="Rubik" w:hAnsi="Rubik"/>
          <w:u w:val="single"/>
        </w:rPr>
      </w:pPr>
      <w:r w:rsidDel="00000000" w:rsidR="00000000" w:rsidRPr="00000000">
        <w:rPr>
          <w:rtl w:val="0"/>
        </w:rPr>
      </w:r>
    </w:p>
    <w:p w:rsidR="00000000" w:rsidDel="00000000" w:rsidP="00000000" w:rsidRDefault="00000000" w:rsidRPr="00000000" w14:paraId="0000000E">
      <w:pPr>
        <w:jc w:val="left"/>
        <w:rPr>
          <w:rFonts w:ascii="Rubik" w:cs="Rubik" w:eastAsia="Rubik" w:hAnsi="Rubik"/>
          <w:u w:val="single"/>
        </w:rPr>
      </w:pPr>
      <w:r w:rsidDel="00000000" w:rsidR="00000000" w:rsidRPr="00000000">
        <w:rPr>
          <w:rtl w:val="0"/>
        </w:rPr>
      </w:r>
    </w:p>
    <w:p w:rsidR="00000000" w:rsidDel="00000000" w:rsidP="00000000" w:rsidRDefault="00000000" w:rsidRPr="00000000" w14:paraId="0000000F">
      <w:pPr>
        <w:jc w:val="left"/>
        <w:rPr>
          <w:rFonts w:ascii="Rubik" w:cs="Rubik" w:eastAsia="Rubik" w:hAnsi="Rubik"/>
          <w:u w:val="single"/>
        </w:rPr>
      </w:pPr>
      <w:r w:rsidDel="00000000" w:rsidR="00000000" w:rsidRPr="00000000">
        <w:rPr>
          <w:rtl w:val="0"/>
        </w:rPr>
      </w:r>
    </w:p>
    <w:p w:rsidR="00000000" w:rsidDel="00000000" w:rsidP="00000000" w:rsidRDefault="00000000" w:rsidRPr="00000000" w14:paraId="00000010">
      <w:pPr>
        <w:jc w:val="left"/>
        <w:rPr>
          <w:rFonts w:ascii="Rubik" w:cs="Rubik" w:eastAsia="Rubik" w:hAnsi="Rubik"/>
          <w:u w:val="single"/>
        </w:rPr>
      </w:pPr>
      <w:r w:rsidDel="00000000" w:rsidR="00000000" w:rsidRPr="00000000">
        <w:rPr>
          <w:rtl w:val="0"/>
        </w:rPr>
      </w:r>
    </w:p>
    <w:p w:rsidR="00000000" w:rsidDel="00000000" w:rsidP="00000000" w:rsidRDefault="00000000" w:rsidRPr="00000000" w14:paraId="00000011">
      <w:pPr>
        <w:jc w:val="left"/>
        <w:rPr>
          <w:rFonts w:ascii="Rubik" w:cs="Rubik" w:eastAsia="Rubik" w:hAnsi="Rubik"/>
          <w:u w:val="single"/>
        </w:rPr>
      </w:pPr>
      <w:r w:rsidDel="00000000" w:rsidR="00000000" w:rsidRPr="00000000">
        <w:rPr>
          <w:rtl w:val="0"/>
        </w:rPr>
      </w:r>
    </w:p>
    <w:p w:rsidR="00000000" w:rsidDel="00000000" w:rsidP="00000000" w:rsidRDefault="00000000" w:rsidRPr="00000000" w14:paraId="00000012">
      <w:pPr>
        <w:jc w:val="left"/>
        <w:rPr>
          <w:rFonts w:ascii="Rubik" w:cs="Rubik" w:eastAsia="Rubik" w:hAnsi="Rubik"/>
          <w:u w:val="single"/>
        </w:rPr>
      </w:pPr>
      <w:r w:rsidDel="00000000" w:rsidR="00000000" w:rsidRPr="00000000">
        <w:rPr>
          <w:rtl w:val="0"/>
        </w:rPr>
      </w:r>
    </w:p>
    <w:p w:rsidR="00000000" w:rsidDel="00000000" w:rsidP="00000000" w:rsidRDefault="00000000" w:rsidRPr="00000000" w14:paraId="00000013">
      <w:pPr>
        <w:jc w:val="left"/>
        <w:rPr>
          <w:rFonts w:ascii="Rubik" w:cs="Rubik" w:eastAsia="Rubik" w:hAnsi="Rubik"/>
          <w:u w:val="single"/>
        </w:rPr>
      </w:pPr>
      <w:r w:rsidDel="00000000" w:rsidR="00000000" w:rsidRPr="00000000">
        <w:rPr>
          <w:rtl w:val="0"/>
        </w:rPr>
      </w:r>
    </w:p>
    <w:p w:rsidR="00000000" w:rsidDel="00000000" w:rsidP="00000000" w:rsidRDefault="00000000" w:rsidRPr="00000000" w14:paraId="00000014">
      <w:pPr>
        <w:jc w:val="left"/>
        <w:rPr>
          <w:rFonts w:ascii="Rubik" w:cs="Rubik" w:eastAsia="Rubik" w:hAnsi="Rubik"/>
          <w:u w:val="single"/>
        </w:rPr>
      </w:pPr>
      <w:r w:rsidDel="00000000" w:rsidR="00000000" w:rsidRPr="00000000">
        <w:rPr>
          <w:rtl w:val="0"/>
        </w:rPr>
      </w:r>
    </w:p>
    <w:p w:rsidR="00000000" w:rsidDel="00000000" w:rsidP="00000000" w:rsidRDefault="00000000" w:rsidRPr="00000000" w14:paraId="00000015">
      <w:pPr>
        <w:jc w:val="left"/>
        <w:rPr>
          <w:rFonts w:ascii="Rubik" w:cs="Rubik" w:eastAsia="Rubik" w:hAnsi="Rubik"/>
          <w:u w:val="single"/>
        </w:rPr>
      </w:pPr>
      <w:r w:rsidDel="00000000" w:rsidR="00000000" w:rsidRPr="00000000">
        <w:rPr>
          <w:rtl w:val="0"/>
        </w:rPr>
      </w:r>
    </w:p>
    <w:p w:rsidR="00000000" w:rsidDel="00000000" w:rsidP="00000000" w:rsidRDefault="00000000" w:rsidRPr="00000000" w14:paraId="00000016">
      <w:pPr>
        <w:jc w:val="left"/>
        <w:rPr>
          <w:rFonts w:ascii="Rubik" w:cs="Rubik" w:eastAsia="Rubik" w:hAnsi="Rubik"/>
          <w:u w:val="single"/>
        </w:rPr>
      </w:pPr>
      <w:r w:rsidDel="00000000" w:rsidR="00000000" w:rsidRPr="00000000">
        <w:rPr>
          <w:rtl w:val="0"/>
        </w:rPr>
      </w:r>
    </w:p>
    <w:p w:rsidR="00000000" w:rsidDel="00000000" w:rsidP="00000000" w:rsidRDefault="00000000" w:rsidRPr="00000000" w14:paraId="00000017">
      <w:pPr>
        <w:jc w:val="left"/>
        <w:rPr>
          <w:rFonts w:ascii="Rubik" w:cs="Rubik" w:eastAsia="Rubik" w:hAnsi="Rubik"/>
        </w:rPr>
      </w:pPr>
      <w:r w:rsidDel="00000000" w:rsidR="00000000" w:rsidRPr="00000000">
        <w:rPr>
          <w:rFonts w:ascii="Rubik" w:cs="Rubik" w:eastAsia="Rubik" w:hAnsi="Rubik"/>
          <w:rtl w:val="0"/>
        </w:rPr>
        <w:t xml:space="preserve">2019                                                                                                                            Logo RREI</w:t>
      </w:r>
    </w:p>
    <w:p w:rsidR="00000000" w:rsidDel="00000000" w:rsidP="00000000" w:rsidRDefault="00000000" w:rsidRPr="00000000" w14:paraId="00000018">
      <w:pPr>
        <w:jc w:val="left"/>
        <w:rPr>
          <w:rFonts w:ascii="Rubik" w:cs="Rubik" w:eastAsia="Rubik" w:hAnsi="Rubik"/>
        </w:rPr>
      </w:pPr>
      <w:r w:rsidDel="00000000" w:rsidR="00000000" w:rsidRPr="00000000">
        <w:rPr>
          <w:rFonts w:ascii="Rubik" w:cs="Rubik" w:eastAsia="Rubik" w:hAnsi="Rubik"/>
          <w:rtl w:val="0"/>
        </w:rPr>
        <w:t xml:space="preserve">ÍNDICE</w:t>
      </w:r>
    </w:p>
    <w:p w:rsidR="00000000" w:rsidDel="00000000" w:rsidP="00000000" w:rsidRDefault="00000000" w:rsidRPr="00000000" w14:paraId="00000019">
      <w:pPr>
        <w:rPr>
          <w:rFonts w:ascii="Rubik" w:cs="Rubik" w:eastAsia="Rubik" w:hAnsi="Rubik"/>
          <w:u w:val="single"/>
        </w:rPr>
      </w:pPr>
      <w:r w:rsidDel="00000000" w:rsidR="00000000" w:rsidRPr="00000000">
        <w:rPr>
          <w:rtl w:val="0"/>
        </w:rPr>
      </w:r>
    </w:p>
    <w:p w:rsidR="00000000" w:rsidDel="00000000" w:rsidP="00000000" w:rsidRDefault="00000000" w:rsidRPr="00000000" w14:paraId="0000001A">
      <w:pPr>
        <w:pStyle w:val="Title"/>
        <w:numPr>
          <w:ilvl w:val="0"/>
          <w:numId w:val="1"/>
        </w:numPr>
        <w:ind w:left="720" w:hanging="360"/>
        <w:rPr/>
      </w:pPr>
      <w:bookmarkStart w:colFirst="0" w:colLast="0" w:name="_9pxievme5f4q" w:id="0"/>
      <w:bookmarkEnd w:id="0"/>
      <w:r w:rsidDel="00000000" w:rsidR="00000000" w:rsidRPr="00000000">
        <w:rPr>
          <w:rFonts w:ascii="Rubik" w:cs="Rubik" w:eastAsia="Rubik" w:hAnsi="Rubik"/>
          <w:u w:val="none"/>
          <w:rtl w:val="0"/>
        </w:rPr>
        <w:t xml:space="preserve">La Agenda 2030 para el Desarrollo Sostenible y el derecho a la educación inclusiv</w:t>
      </w:r>
      <w:r w:rsidDel="00000000" w:rsidR="00000000" w:rsidRPr="00000000">
        <w:rPr>
          <w:rFonts w:ascii="Rubik" w:cs="Rubik" w:eastAsia="Rubik" w:hAnsi="Rubik"/>
          <w:u w:val="none"/>
          <w:rtl w:val="0"/>
        </w:rPr>
        <w:t xml:space="preserve">a</w:t>
      </w:r>
      <w:r w:rsidDel="00000000" w:rsidR="00000000" w:rsidRPr="00000000">
        <w:rPr>
          <w:rtl w:val="0"/>
        </w:rPr>
      </w:r>
    </w:p>
    <w:p w:rsidR="00000000" w:rsidDel="00000000" w:rsidP="00000000" w:rsidRDefault="00000000" w:rsidRPr="00000000" w14:paraId="0000001B">
      <w:pPr>
        <w:pStyle w:val="Title"/>
        <w:numPr>
          <w:ilvl w:val="0"/>
          <w:numId w:val="1"/>
        </w:numPr>
        <w:ind w:left="720" w:hanging="360"/>
        <w:rPr/>
      </w:pPr>
      <w:bookmarkStart w:colFirst="0" w:colLast="0" w:name="_xf7fom4ddo13" w:id="1"/>
      <w:bookmarkEnd w:id="1"/>
      <w:r w:rsidDel="00000000" w:rsidR="00000000" w:rsidRPr="00000000">
        <w:rPr>
          <w:rFonts w:ascii="Rubik" w:cs="Rubik" w:eastAsia="Rubik" w:hAnsi="Rubik"/>
          <w:u w:val="none"/>
          <w:rtl w:val="0"/>
        </w:rPr>
        <w:t xml:space="preserve">La información como insumo clave para garantizar la educación inclusiva</w:t>
      </w:r>
    </w:p>
    <w:p w:rsidR="00000000" w:rsidDel="00000000" w:rsidP="00000000" w:rsidRDefault="00000000" w:rsidRPr="00000000" w14:paraId="0000001C">
      <w:pPr>
        <w:pStyle w:val="Title"/>
        <w:numPr>
          <w:ilvl w:val="0"/>
          <w:numId w:val="1"/>
        </w:numPr>
        <w:ind w:left="720" w:hanging="360"/>
        <w:rPr/>
      </w:pPr>
      <w:bookmarkStart w:colFirst="0" w:colLast="0" w:name="_s6ci8mbt35l" w:id="2"/>
      <w:bookmarkEnd w:id="2"/>
      <w:r w:rsidDel="00000000" w:rsidR="00000000" w:rsidRPr="00000000">
        <w:rPr>
          <w:rFonts w:ascii="Rubik" w:cs="Rubik" w:eastAsia="Rubik" w:hAnsi="Rubik"/>
          <w:u w:val="none"/>
          <w:rtl w:val="0"/>
        </w:rPr>
        <w:t xml:space="preserve">Los indicadores para el seguimiento del ODS 4</w:t>
      </w:r>
    </w:p>
    <w:p w:rsidR="00000000" w:rsidDel="00000000" w:rsidP="00000000" w:rsidRDefault="00000000" w:rsidRPr="00000000" w14:paraId="0000001D">
      <w:pPr>
        <w:pStyle w:val="Title"/>
        <w:ind w:firstLine="708.6614173228347"/>
        <w:rPr>
          <w:rFonts w:ascii="Rubik" w:cs="Rubik" w:eastAsia="Rubik" w:hAnsi="Rubik"/>
          <w:u w:val="none"/>
        </w:rPr>
      </w:pPr>
      <w:bookmarkStart w:colFirst="0" w:colLast="0" w:name="_xi7mlkxxowui" w:id="3"/>
      <w:bookmarkEnd w:id="3"/>
      <w:r w:rsidDel="00000000" w:rsidR="00000000" w:rsidRPr="00000000">
        <w:rPr>
          <w:rFonts w:ascii="Rubik" w:cs="Rubik" w:eastAsia="Rubik" w:hAnsi="Rubik"/>
          <w:u w:val="none"/>
          <w:rtl w:val="0"/>
        </w:rPr>
        <w:t xml:space="preserve">3.1. E</w:t>
      </w:r>
      <w:r w:rsidDel="00000000" w:rsidR="00000000" w:rsidRPr="00000000">
        <w:rPr>
          <w:rFonts w:ascii="Rubik" w:cs="Rubik" w:eastAsia="Rubik" w:hAnsi="Rubik"/>
          <w:u w:val="none"/>
          <w:rtl w:val="0"/>
        </w:rPr>
        <w:t xml:space="preserve">l proceso de elaboración de indicadores para monitorear los ODS</w:t>
      </w:r>
      <w:r w:rsidDel="00000000" w:rsidR="00000000" w:rsidRPr="00000000">
        <w:rPr>
          <w:rtl w:val="0"/>
        </w:rPr>
      </w:r>
    </w:p>
    <w:p w:rsidR="00000000" w:rsidDel="00000000" w:rsidP="00000000" w:rsidRDefault="00000000" w:rsidRPr="00000000" w14:paraId="0000001E">
      <w:pPr>
        <w:pStyle w:val="Title"/>
        <w:ind w:left="1133.858267716535" w:hanging="425.19685039370046"/>
        <w:rPr>
          <w:rFonts w:ascii="Rubik" w:cs="Rubik" w:eastAsia="Rubik" w:hAnsi="Rubik"/>
          <w:u w:val="none"/>
        </w:rPr>
      </w:pPr>
      <w:bookmarkStart w:colFirst="0" w:colLast="0" w:name="_clk3l2purg3v" w:id="4"/>
      <w:bookmarkEnd w:id="4"/>
      <w:r w:rsidDel="00000000" w:rsidR="00000000" w:rsidRPr="00000000">
        <w:rPr>
          <w:rFonts w:ascii="Rubik" w:cs="Rubik" w:eastAsia="Rubik" w:hAnsi="Rubik"/>
          <w:u w:val="none"/>
          <w:rtl w:val="0"/>
        </w:rPr>
        <w:t xml:space="preserve">3</w:t>
      </w:r>
      <w:r w:rsidDel="00000000" w:rsidR="00000000" w:rsidRPr="00000000">
        <w:rPr>
          <w:rFonts w:ascii="Rubik" w:cs="Rubik" w:eastAsia="Rubik" w:hAnsi="Rubik"/>
          <w:u w:val="none"/>
          <w:rtl w:val="0"/>
        </w:rPr>
        <w:t xml:space="preserve">.2. </w:t>
      </w:r>
      <w:r w:rsidDel="00000000" w:rsidR="00000000" w:rsidRPr="00000000">
        <w:rPr>
          <w:rFonts w:ascii="Rubik" w:cs="Rubik" w:eastAsia="Rubik" w:hAnsi="Rubik"/>
          <w:u w:val="none"/>
          <w:rtl w:val="0"/>
        </w:rPr>
        <w:t xml:space="preserve">Las personas con discapacidad en los indicadores de seguimiento del ODS 4</w:t>
      </w:r>
    </w:p>
    <w:p w:rsidR="00000000" w:rsidDel="00000000" w:rsidP="00000000" w:rsidRDefault="00000000" w:rsidRPr="00000000" w14:paraId="0000001F">
      <w:pPr>
        <w:pStyle w:val="Title"/>
        <w:numPr>
          <w:ilvl w:val="0"/>
          <w:numId w:val="1"/>
        </w:numPr>
        <w:ind w:left="720" w:hanging="360"/>
        <w:rPr/>
      </w:pPr>
      <w:bookmarkStart w:colFirst="0" w:colLast="0" w:name="_jxusfvmhhw0k" w:id="5"/>
      <w:bookmarkEnd w:id="5"/>
      <w:r w:rsidDel="00000000" w:rsidR="00000000" w:rsidRPr="00000000">
        <w:rPr>
          <w:rFonts w:ascii="Rubik" w:cs="Rubik" w:eastAsia="Rubik" w:hAnsi="Rubik"/>
          <w:u w:val="none"/>
          <w:rtl w:val="0"/>
        </w:rPr>
        <w:t xml:space="preserve">La capacidad estadística de los Estados para medir los avances en la implementación del ODS 4</w:t>
      </w:r>
    </w:p>
    <w:p w:rsidR="00000000" w:rsidDel="00000000" w:rsidP="00000000" w:rsidRDefault="00000000" w:rsidRPr="00000000" w14:paraId="00000020">
      <w:pPr>
        <w:pStyle w:val="Title"/>
        <w:ind w:firstLine="708.6614173228347"/>
        <w:rPr>
          <w:rFonts w:ascii="Rubik" w:cs="Rubik" w:eastAsia="Rubik" w:hAnsi="Rubik"/>
          <w:u w:val="none"/>
        </w:rPr>
      </w:pPr>
      <w:bookmarkStart w:colFirst="0" w:colLast="0" w:name="_kstlnr8lenez" w:id="6"/>
      <w:bookmarkEnd w:id="6"/>
      <w:r w:rsidDel="00000000" w:rsidR="00000000" w:rsidRPr="00000000">
        <w:rPr>
          <w:rFonts w:ascii="Rubik" w:cs="Rubik" w:eastAsia="Rubik" w:hAnsi="Rubik"/>
          <w:u w:val="none"/>
          <w:rtl w:val="0"/>
        </w:rPr>
        <w:t xml:space="preserve">4.1. Producción de indicadores y disponibilidad de información</w:t>
      </w:r>
    </w:p>
    <w:p w:rsidR="00000000" w:rsidDel="00000000" w:rsidP="00000000" w:rsidRDefault="00000000" w:rsidRPr="00000000" w14:paraId="00000021">
      <w:pPr>
        <w:pStyle w:val="Title"/>
        <w:ind w:firstLine="708.6614173228347"/>
        <w:rPr>
          <w:rFonts w:ascii="Rubik" w:cs="Rubik" w:eastAsia="Rubik" w:hAnsi="Rubik"/>
          <w:u w:val="none"/>
        </w:rPr>
      </w:pPr>
      <w:bookmarkStart w:colFirst="0" w:colLast="0" w:name="_vofl2cokkhgj" w:id="7"/>
      <w:bookmarkEnd w:id="7"/>
      <w:r w:rsidDel="00000000" w:rsidR="00000000" w:rsidRPr="00000000">
        <w:rPr>
          <w:rFonts w:ascii="Rubik" w:cs="Rubik" w:eastAsia="Rubik" w:hAnsi="Rubik"/>
          <w:u w:val="none"/>
          <w:rtl w:val="0"/>
        </w:rPr>
        <w:t xml:space="preserve">4</w:t>
      </w:r>
      <w:r w:rsidDel="00000000" w:rsidR="00000000" w:rsidRPr="00000000">
        <w:rPr>
          <w:rFonts w:ascii="Rubik" w:cs="Rubik" w:eastAsia="Rubik" w:hAnsi="Rubik"/>
          <w:u w:val="none"/>
          <w:rtl w:val="0"/>
        </w:rPr>
        <w:t xml:space="preserve">.2. Niveles de desagregación de la información disponible</w:t>
      </w:r>
      <w:r w:rsidDel="00000000" w:rsidR="00000000" w:rsidRPr="00000000">
        <w:rPr>
          <w:rtl w:val="0"/>
        </w:rPr>
      </w:r>
    </w:p>
    <w:p w:rsidR="00000000" w:rsidDel="00000000" w:rsidP="00000000" w:rsidRDefault="00000000" w:rsidRPr="00000000" w14:paraId="00000022">
      <w:pPr>
        <w:pStyle w:val="Title"/>
        <w:numPr>
          <w:ilvl w:val="0"/>
          <w:numId w:val="1"/>
        </w:numPr>
        <w:ind w:left="720" w:hanging="360"/>
        <w:rPr/>
      </w:pPr>
      <w:bookmarkStart w:colFirst="0" w:colLast="0" w:name="_9v9qfvc7rxc5" w:id="8"/>
      <w:bookmarkEnd w:id="8"/>
      <w:r w:rsidDel="00000000" w:rsidR="00000000" w:rsidRPr="00000000">
        <w:rPr>
          <w:rFonts w:ascii="Rubik" w:cs="Rubik" w:eastAsia="Rubik" w:hAnsi="Rubik"/>
          <w:u w:val="none"/>
          <w:rtl w:val="0"/>
        </w:rPr>
        <w:t xml:space="preserve">Los indicadores para monitorear el ODS 4 en 7 países de América Latina</w:t>
      </w:r>
    </w:p>
    <w:p w:rsidR="00000000" w:rsidDel="00000000" w:rsidP="00000000" w:rsidRDefault="00000000" w:rsidRPr="00000000" w14:paraId="00000023">
      <w:pPr>
        <w:pStyle w:val="Title"/>
        <w:numPr>
          <w:ilvl w:val="0"/>
          <w:numId w:val="1"/>
        </w:numPr>
        <w:ind w:left="720" w:hanging="360"/>
        <w:rPr/>
      </w:pPr>
      <w:bookmarkStart w:colFirst="0" w:colLast="0" w:name="_ou875w3i5awq" w:id="9"/>
      <w:bookmarkEnd w:id="9"/>
      <w:r w:rsidDel="00000000" w:rsidR="00000000" w:rsidRPr="00000000">
        <w:rPr>
          <w:rFonts w:ascii="Rubik" w:cs="Rubik" w:eastAsia="Rubik" w:hAnsi="Rubik"/>
          <w:u w:val="none"/>
          <w:rtl w:val="0"/>
        </w:rPr>
        <w:t xml:space="preserve">Conclusiones</w:t>
      </w:r>
    </w:p>
    <w:p w:rsidR="00000000" w:rsidDel="00000000" w:rsidP="00000000" w:rsidRDefault="00000000" w:rsidRPr="00000000" w14:paraId="00000024">
      <w:pPr>
        <w:rPr>
          <w:rFonts w:ascii="Rubik" w:cs="Rubik" w:eastAsia="Rubik" w:hAnsi="Rubik"/>
        </w:rPr>
      </w:pPr>
      <w:r w:rsidDel="00000000" w:rsidR="00000000" w:rsidRPr="00000000">
        <w:rPr>
          <w:rtl w:val="0"/>
        </w:rPr>
      </w:r>
    </w:p>
    <w:p w:rsidR="00000000" w:rsidDel="00000000" w:rsidP="00000000" w:rsidRDefault="00000000" w:rsidRPr="00000000" w14:paraId="00000025">
      <w:pPr>
        <w:rPr>
          <w:rFonts w:ascii="Rubik" w:cs="Rubik" w:eastAsia="Rubik" w:hAnsi="Rubik"/>
        </w:rPr>
      </w:pPr>
      <w:r w:rsidDel="00000000" w:rsidR="00000000" w:rsidRPr="00000000">
        <w:rPr>
          <w:rtl w:val="0"/>
        </w:rPr>
      </w:r>
    </w:p>
    <w:p w:rsidR="00000000" w:rsidDel="00000000" w:rsidP="00000000" w:rsidRDefault="00000000" w:rsidRPr="00000000" w14:paraId="00000026">
      <w:pPr>
        <w:rPr>
          <w:rFonts w:ascii="Rubik" w:cs="Rubik" w:eastAsia="Rubik" w:hAnsi="Rubik"/>
        </w:rPr>
      </w:pPr>
      <w:r w:rsidDel="00000000" w:rsidR="00000000" w:rsidRPr="00000000">
        <w:rPr>
          <w:rtl w:val="0"/>
        </w:rPr>
      </w:r>
    </w:p>
    <w:p w:rsidR="00000000" w:rsidDel="00000000" w:rsidP="00000000" w:rsidRDefault="00000000" w:rsidRPr="00000000" w14:paraId="00000027">
      <w:pPr>
        <w:rPr>
          <w:rFonts w:ascii="Rubik" w:cs="Rubik" w:eastAsia="Rubik" w:hAnsi="Rubik"/>
        </w:rPr>
      </w:pPr>
      <w:r w:rsidDel="00000000" w:rsidR="00000000" w:rsidRPr="00000000">
        <w:rPr>
          <w:rtl w:val="0"/>
        </w:rPr>
      </w:r>
    </w:p>
    <w:p w:rsidR="00000000" w:rsidDel="00000000" w:rsidP="00000000" w:rsidRDefault="00000000" w:rsidRPr="00000000" w14:paraId="00000028">
      <w:pPr>
        <w:rPr>
          <w:rFonts w:ascii="Rubik" w:cs="Rubik" w:eastAsia="Rubik" w:hAnsi="Rubik"/>
        </w:rPr>
      </w:pPr>
      <w:r w:rsidDel="00000000" w:rsidR="00000000" w:rsidRPr="00000000">
        <w:rPr>
          <w:rtl w:val="0"/>
        </w:rPr>
      </w:r>
    </w:p>
    <w:p w:rsidR="00000000" w:rsidDel="00000000" w:rsidP="00000000" w:rsidRDefault="00000000" w:rsidRPr="00000000" w14:paraId="00000029">
      <w:pPr>
        <w:rPr>
          <w:rFonts w:ascii="Rubik" w:cs="Rubik" w:eastAsia="Rubik" w:hAnsi="Rubik"/>
        </w:rPr>
      </w:pPr>
      <w:r w:rsidDel="00000000" w:rsidR="00000000" w:rsidRPr="00000000">
        <w:rPr>
          <w:rtl w:val="0"/>
        </w:rPr>
      </w:r>
    </w:p>
    <w:p w:rsidR="00000000" w:rsidDel="00000000" w:rsidP="00000000" w:rsidRDefault="00000000" w:rsidRPr="00000000" w14:paraId="0000002A">
      <w:pPr>
        <w:rPr>
          <w:rFonts w:ascii="Rubik" w:cs="Rubik" w:eastAsia="Rubik" w:hAnsi="Rubik"/>
        </w:rPr>
      </w:pPr>
      <w:r w:rsidDel="00000000" w:rsidR="00000000" w:rsidRPr="00000000">
        <w:rPr>
          <w:rtl w:val="0"/>
        </w:rPr>
      </w:r>
    </w:p>
    <w:p w:rsidR="00000000" w:rsidDel="00000000" w:rsidP="00000000" w:rsidRDefault="00000000" w:rsidRPr="00000000" w14:paraId="0000002B">
      <w:pPr>
        <w:rPr>
          <w:rFonts w:ascii="Rubik" w:cs="Rubik" w:eastAsia="Rubik" w:hAnsi="Rubik"/>
        </w:rPr>
      </w:pPr>
      <w:r w:rsidDel="00000000" w:rsidR="00000000" w:rsidRPr="00000000">
        <w:rPr>
          <w:rtl w:val="0"/>
        </w:rPr>
      </w:r>
    </w:p>
    <w:p w:rsidR="00000000" w:rsidDel="00000000" w:rsidP="00000000" w:rsidRDefault="00000000" w:rsidRPr="00000000" w14:paraId="0000002C">
      <w:pPr>
        <w:rPr>
          <w:rFonts w:ascii="Rubik" w:cs="Rubik" w:eastAsia="Rubik" w:hAnsi="Rubik"/>
        </w:rPr>
      </w:pPr>
      <w:r w:rsidDel="00000000" w:rsidR="00000000" w:rsidRPr="00000000">
        <w:rPr>
          <w:rtl w:val="0"/>
        </w:rPr>
      </w:r>
    </w:p>
    <w:p w:rsidR="00000000" w:rsidDel="00000000" w:rsidP="00000000" w:rsidRDefault="00000000" w:rsidRPr="00000000" w14:paraId="0000002D">
      <w:pPr>
        <w:rPr>
          <w:rFonts w:ascii="Rubik" w:cs="Rubik" w:eastAsia="Rubik" w:hAnsi="Rubik"/>
        </w:rPr>
      </w:pPr>
      <w:r w:rsidDel="00000000" w:rsidR="00000000" w:rsidRPr="00000000">
        <w:rPr>
          <w:rtl w:val="0"/>
        </w:rPr>
      </w:r>
    </w:p>
    <w:p w:rsidR="00000000" w:rsidDel="00000000" w:rsidP="00000000" w:rsidRDefault="00000000" w:rsidRPr="00000000" w14:paraId="0000002E">
      <w:pPr>
        <w:rPr>
          <w:rFonts w:ascii="Rubik" w:cs="Rubik" w:eastAsia="Rubik" w:hAnsi="Rubik"/>
        </w:rPr>
      </w:pPr>
      <w:r w:rsidDel="00000000" w:rsidR="00000000" w:rsidRPr="00000000">
        <w:rPr>
          <w:rtl w:val="0"/>
        </w:rPr>
      </w:r>
    </w:p>
    <w:p w:rsidR="00000000" w:rsidDel="00000000" w:rsidP="00000000" w:rsidRDefault="00000000" w:rsidRPr="00000000" w14:paraId="0000002F">
      <w:pPr>
        <w:rPr>
          <w:rFonts w:ascii="Rubik" w:cs="Rubik" w:eastAsia="Rubik" w:hAnsi="Rubik"/>
        </w:rPr>
      </w:pPr>
      <w:r w:rsidDel="00000000" w:rsidR="00000000" w:rsidRPr="00000000">
        <w:rPr>
          <w:rtl w:val="0"/>
        </w:rPr>
      </w:r>
    </w:p>
    <w:p w:rsidR="00000000" w:rsidDel="00000000" w:rsidP="00000000" w:rsidRDefault="00000000" w:rsidRPr="00000000" w14:paraId="00000030">
      <w:pPr>
        <w:rPr>
          <w:rFonts w:ascii="Rubik" w:cs="Rubik" w:eastAsia="Rubik" w:hAnsi="Rubik"/>
        </w:rPr>
      </w:pPr>
      <w:r w:rsidDel="00000000" w:rsidR="00000000" w:rsidRPr="00000000">
        <w:rPr>
          <w:rtl w:val="0"/>
        </w:rPr>
      </w:r>
    </w:p>
    <w:p w:rsidR="00000000" w:rsidDel="00000000" w:rsidP="00000000" w:rsidRDefault="00000000" w:rsidRPr="00000000" w14:paraId="00000031">
      <w:pPr>
        <w:rPr>
          <w:rFonts w:ascii="Rubik" w:cs="Rubik" w:eastAsia="Rubik" w:hAnsi="Rubik"/>
        </w:rPr>
      </w:pPr>
      <w:r w:rsidDel="00000000" w:rsidR="00000000" w:rsidRPr="00000000">
        <w:rPr>
          <w:rtl w:val="0"/>
        </w:rPr>
      </w:r>
    </w:p>
    <w:p w:rsidR="00000000" w:rsidDel="00000000" w:rsidP="00000000" w:rsidRDefault="00000000" w:rsidRPr="00000000" w14:paraId="00000032">
      <w:pPr>
        <w:rPr>
          <w:rFonts w:ascii="Rubik" w:cs="Rubik" w:eastAsia="Rubik" w:hAnsi="Rubik"/>
        </w:rPr>
      </w:pPr>
      <w:r w:rsidDel="00000000" w:rsidR="00000000" w:rsidRPr="00000000">
        <w:rPr>
          <w:rtl w:val="0"/>
        </w:rPr>
      </w:r>
    </w:p>
    <w:p w:rsidR="00000000" w:rsidDel="00000000" w:rsidP="00000000" w:rsidRDefault="00000000" w:rsidRPr="00000000" w14:paraId="00000033">
      <w:pPr>
        <w:rPr>
          <w:rFonts w:ascii="Rubik" w:cs="Rubik" w:eastAsia="Rubik" w:hAnsi="Rubik"/>
        </w:rPr>
      </w:pPr>
      <w:r w:rsidDel="00000000" w:rsidR="00000000" w:rsidRPr="00000000">
        <w:rPr>
          <w:rtl w:val="0"/>
        </w:rPr>
      </w:r>
    </w:p>
    <w:p w:rsidR="00000000" w:rsidDel="00000000" w:rsidP="00000000" w:rsidRDefault="00000000" w:rsidRPr="00000000" w14:paraId="00000034">
      <w:pPr>
        <w:rPr>
          <w:rFonts w:ascii="Rubik" w:cs="Rubik" w:eastAsia="Rubik" w:hAnsi="Rubik"/>
        </w:rPr>
      </w:pPr>
      <w:r w:rsidDel="00000000" w:rsidR="00000000" w:rsidRPr="00000000">
        <w:rPr>
          <w:rtl w:val="0"/>
        </w:rPr>
      </w:r>
    </w:p>
    <w:p w:rsidR="00000000" w:rsidDel="00000000" w:rsidP="00000000" w:rsidRDefault="00000000" w:rsidRPr="00000000" w14:paraId="00000035">
      <w:pPr>
        <w:rPr>
          <w:rFonts w:ascii="Rubik" w:cs="Rubik" w:eastAsia="Rubik" w:hAnsi="Rubik"/>
        </w:rPr>
      </w:pPr>
      <w:r w:rsidDel="00000000" w:rsidR="00000000" w:rsidRPr="00000000">
        <w:rPr>
          <w:rtl w:val="0"/>
        </w:rPr>
      </w:r>
    </w:p>
    <w:p w:rsidR="00000000" w:rsidDel="00000000" w:rsidP="00000000" w:rsidRDefault="00000000" w:rsidRPr="00000000" w14:paraId="00000036">
      <w:pPr>
        <w:rPr>
          <w:rFonts w:ascii="Rubik" w:cs="Rubik" w:eastAsia="Rubik" w:hAnsi="Rubik"/>
        </w:rPr>
      </w:pPr>
      <w:r w:rsidDel="00000000" w:rsidR="00000000" w:rsidRPr="00000000">
        <w:rPr>
          <w:rtl w:val="0"/>
        </w:rPr>
      </w:r>
    </w:p>
    <w:p w:rsidR="00000000" w:rsidDel="00000000" w:rsidP="00000000" w:rsidRDefault="00000000" w:rsidRPr="00000000" w14:paraId="00000037">
      <w:pPr>
        <w:rPr>
          <w:rFonts w:ascii="Rubik" w:cs="Rubik" w:eastAsia="Rubik" w:hAnsi="Rubik"/>
        </w:rPr>
      </w:pPr>
      <w:r w:rsidDel="00000000" w:rsidR="00000000" w:rsidRPr="00000000">
        <w:rPr>
          <w:rtl w:val="0"/>
        </w:rPr>
      </w:r>
    </w:p>
    <w:p w:rsidR="00000000" w:rsidDel="00000000" w:rsidP="00000000" w:rsidRDefault="00000000" w:rsidRPr="00000000" w14:paraId="00000038">
      <w:pPr>
        <w:rPr>
          <w:rFonts w:ascii="Rubik" w:cs="Rubik" w:eastAsia="Rubik" w:hAnsi="Rubik"/>
        </w:rPr>
      </w:pPr>
      <w:r w:rsidDel="00000000" w:rsidR="00000000" w:rsidRPr="00000000">
        <w:rPr>
          <w:rtl w:val="0"/>
        </w:rPr>
      </w:r>
    </w:p>
    <w:p w:rsidR="00000000" w:rsidDel="00000000" w:rsidP="00000000" w:rsidRDefault="00000000" w:rsidRPr="00000000" w14:paraId="00000039">
      <w:pPr>
        <w:rPr>
          <w:rFonts w:ascii="Rubik" w:cs="Rubik" w:eastAsia="Rubik" w:hAnsi="Rubik"/>
        </w:rPr>
      </w:pPr>
      <w:r w:rsidDel="00000000" w:rsidR="00000000" w:rsidRPr="00000000">
        <w:rPr>
          <w:rtl w:val="0"/>
        </w:rPr>
      </w:r>
    </w:p>
    <w:p w:rsidR="00000000" w:rsidDel="00000000" w:rsidP="00000000" w:rsidRDefault="00000000" w:rsidRPr="00000000" w14:paraId="0000003A">
      <w:pPr>
        <w:rPr>
          <w:rFonts w:ascii="Rubik" w:cs="Rubik" w:eastAsia="Rubik" w:hAnsi="Rubik"/>
        </w:rPr>
      </w:pPr>
      <w:r w:rsidDel="00000000" w:rsidR="00000000" w:rsidRPr="00000000">
        <w:rPr>
          <w:rtl w:val="0"/>
        </w:rPr>
      </w:r>
    </w:p>
    <w:p w:rsidR="00000000" w:rsidDel="00000000" w:rsidP="00000000" w:rsidRDefault="00000000" w:rsidRPr="00000000" w14:paraId="0000003B">
      <w:pPr>
        <w:rPr>
          <w:rFonts w:ascii="Rubik" w:cs="Rubik" w:eastAsia="Rubik" w:hAnsi="Rubik"/>
        </w:rPr>
      </w:pPr>
      <w:r w:rsidDel="00000000" w:rsidR="00000000" w:rsidRPr="00000000">
        <w:rPr>
          <w:rtl w:val="0"/>
        </w:rPr>
      </w:r>
    </w:p>
    <w:p w:rsidR="00000000" w:rsidDel="00000000" w:rsidP="00000000" w:rsidRDefault="00000000" w:rsidRPr="00000000" w14:paraId="0000003C">
      <w:pPr>
        <w:rPr>
          <w:rFonts w:ascii="Rubik" w:cs="Rubik" w:eastAsia="Rubik" w:hAnsi="Rubik"/>
        </w:rPr>
      </w:pPr>
      <w:r w:rsidDel="00000000" w:rsidR="00000000" w:rsidRPr="00000000">
        <w:rPr>
          <w:rtl w:val="0"/>
        </w:rPr>
      </w:r>
    </w:p>
    <w:p w:rsidR="00000000" w:rsidDel="00000000" w:rsidP="00000000" w:rsidRDefault="00000000" w:rsidRPr="00000000" w14:paraId="0000003D">
      <w:pPr>
        <w:rPr>
          <w:rFonts w:ascii="Rubik" w:cs="Rubik" w:eastAsia="Rubik" w:hAnsi="Rubik"/>
        </w:rPr>
      </w:pPr>
      <w:r w:rsidDel="00000000" w:rsidR="00000000" w:rsidRPr="00000000">
        <w:rPr>
          <w:rtl w:val="0"/>
        </w:rPr>
      </w:r>
    </w:p>
    <w:p w:rsidR="00000000" w:rsidDel="00000000" w:rsidP="00000000" w:rsidRDefault="00000000" w:rsidRPr="00000000" w14:paraId="0000003E">
      <w:pPr>
        <w:rPr>
          <w:rFonts w:ascii="Rubik" w:cs="Rubik" w:eastAsia="Rubik" w:hAnsi="Rubik"/>
        </w:rPr>
      </w:pPr>
      <w:r w:rsidDel="00000000" w:rsidR="00000000" w:rsidRPr="00000000">
        <w:rPr>
          <w:rtl w:val="0"/>
        </w:rPr>
      </w:r>
    </w:p>
    <w:p w:rsidR="00000000" w:rsidDel="00000000" w:rsidP="00000000" w:rsidRDefault="00000000" w:rsidRPr="00000000" w14:paraId="0000003F">
      <w:pPr>
        <w:rPr>
          <w:rFonts w:ascii="Rubik" w:cs="Rubik" w:eastAsia="Rubik" w:hAnsi="Rubik"/>
        </w:rPr>
      </w:pPr>
      <w:r w:rsidDel="00000000" w:rsidR="00000000" w:rsidRPr="00000000">
        <w:rPr>
          <w:rtl w:val="0"/>
        </w:rPr>
      </w:r>
    </w:p>
    <w:p w:rsidR="00000000" w:rsidDel="00000000" w:rsidP="00000000" w:rsidRDefault="00000000" w:rsidRPr="00000000" w14:paraId="00000040">
      <w:pPr>
        <w:pStyle w:val="Title"/>
        <w:numPr>
          <w:ilvl w:val="0"/>
          <w:numId w:val="2"/>
        </w:numPr>
        <w:ind w:left="425.19685039370086" w:hanging="360"/>
        <w:rPr>
          <w:rFonts w:ascii="Rubik" w:cs="Rubik" w:eastAsia="Rubik" w:hAnsi="Rubik"/>
        </w:rPr>
      </w:pPr>
      <w:bookmarkStart w:colFirst="0" w:colLast="0" w:name="_iy3jqefiqjus" w:id="10"/>
      <w:bookmarkEnd w:id="10"/>
      <w:r w:rsidDel="00000000" w:rsidR="00000000" w:rsidRPr="00000000">
        <w:rPr>
          <w:rFonts w:ascii="Rubik" w:cs="Rubik" w:eastAsia="Rubik" w:hAnsi="Rubik"/>
          <w:u w:val="none"/>
          <w:rtl w:val="0"/>
        </w:rPr>
        <w:t xml:space="preserve">LA AGENDA 2030 PARA EL DESARROLLO SOSTENIBLE Y EL DERECHO A LA EDUCACIÓN INCLUSIVA</w:t>
      </w:r>
    </w:p>
    <w:p w:rsidR="00000000" w:rsidDel="00000000" w:rsidP="00000000" w:rsidRDefault="00000000" w:rsidRPr="00000000" w14:paraId="00000041">
      <w:pPr>
        <w:ind w:left="720" w:firstLine="0"/>
        <w:rPr>
          <w:rFonts w:ascii="Rubik" w:cs="Rubik" w:eastAsia="Rubik" w:hAnsi="Rubik"/>
        </w:rPr>
      </w:pPr>
      <w:r w:rsidDel="00000000" w:rsidR="00000000" w:rsidRPr="00000000">
        <w:rPr>
          <w:rtl w:val="0"/>
        </w:rPr>
      </w:r>
    </w:p>
    <w:p w:rsidR="00000000" w:rsidDel="00000000" w:rsidP="00000000" w:rsidRDefault="00000000" w:rsidRPr="00000000" w14:paraId="00000042">
      <w:pPr>
        <w:spacing w:before="0" w:lineRule="auto"/>
        <w:ind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La Agenda 2030 </w:t>
      </w:r>
      <w:r w:rsidDel="00000000" w:rsidR="00000000" w:rsidRPr="00000000">
        <w:rPr>
          <w:rFonts w:ascii="Rubik" w:cs="Rubik" w:eastAsia="Rubik" w:hAnsi="Rubik"/>
          <w:rtl w:val="0"/>
        </w:rPr>
        <w:t xml:space="preserve">para el</w:t>
      </w:r>
      <w:r w:rsidDel="00000000" w:rsidR="00000000" w:rsidRPr="00000000">
        <w:rPr>
          <w:rFonts w:ascii="Rubik" w:cs="Rubik" w:eastAsia="Rubik" w:hAnsi="Rubik"/>
          <w:sz w:val="24"/>
          <w:szCs w:val="24"/>
          <w:rtl w:val="0"/>
        </w:rPr>
        <w:t xml:space="preserve"> Desarrollo Sostenible</w:t>
      </w:r>
      <w:r w:rsidDel="00000000" w:rsidR="00000000" w:rsidRPr="00000000">
        <w:rPr>
          <w:rFonts w:ascii="Rubik" w:cs="Rubik" w:eastAsia="Rubik" w:hAnsi="Rubik"/>
          <w:rtl w:val="0"/>
        </w:rPr>
        <w:t xml:space="preserve"> </w:t>
      </w:r>
      <w:r w:rsidDel="00000000" w:rsidR="00000000" w:rsidRPr="00000000">
        <w:rPr>
          <w:rFonts w:ascii="Rubik" w:cs="Rubik" w:eastAsia="Rubik" w:hAnsi="Rubik"/>
          <w:sz w:val="24"/>
          <w:szCs w:val="24"/>
          <w:rtl w:val="0"/>
        </w:rPr>
        <w:t xml:space="preserve">fue adoptada en el año 2015 por los/as representantes de los Estados miembros de la Organización de las Naciones Unidas en la Cumbre de Desarrollo Sostenible celebrada en la ciudad de Nueva York. Tomando como base el documento “Transformar nuestro mundo: la Agenda 2030 para el Desarrollo Sostenible”, aprobado por la Asamblea General de la</w:t>
      </w:r>
      <w:r w:rsidDel="00000000" w:rsidR="00000000" w:rsidRPr="00000000">
        <w:rPr>
          <w:rFonts w:ascii="Rubik" w:cs="Rubik" w:eastAsia="Rubik" w:hAnsi="Rubik"/>
          <w:rtl w:val="0"/>
        </w:rPr>
        <w:t xml:space="preserve"> ONU</w:t>
      </w:r>
      <w:r w:rsidDel="00000000" w:rsidR="00000000" w:rsidRPr="00000000">
        <w:rPr>
          <w:rFonts w:ascii="Rubik" w:cs="Rubik" w:eastAsia="Rubik" w:hAnsi="Rubik"/>
          <w:sz w:val="24"/>
          <w:szCs w:val="24"/>
          <w:rtl w:val="0"/>
        </w:rPr>
        <w:t xml:space="preserve"> mediante Resolución 70/1,</w:t>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rtl w:val="0"/>
        </w:rPr>
        <w:t xml:space="preserve">los Estados se comprometieron a alcanzar </w:t>
      </w:r>
      <w:r w:rsidDel="00000000" w:rsidR="00000000" w:rsidRPr="00000000">
        <w:rPr>
          <w:rFonts w:ascii="Rubik" w:cs="Rubik" w:eastAsia="Rubik" w:hAnsi="Rubik"/>
          <w:b w:val="1"/>
          <w:sz w:val="24"/>
          <w:szCs w:val="24"/>
          <w:rtl w:val="0"/>
        </w:rPr>
        <w:t xml:space="preserve">17 objetivos y 169 metas que se asientan sobre el principio de “</w:t>
      </w:r>
      <w:r w:rsidDel="00000000" w:rsidR="00000000" w:rsidRPr="00000000">
        <w:rPr>
          <w:rFonts w:ascii="Rubik" w:cs="Rubik" w:eastAsia="Rubik" w:hAnsi="Rubik"/>
          <w:b w:val="1"/>
          <w:i w:val="1"/>
          <w:sz w:val="24"/>
          <w:szCs w:val="24"/>
          <w:rtl w:val="0"/>
        </w:rPr>
        <w:t xml:space="preserve">no dejar a nadie atrás</w:t>
      </w:r>
      <w:r w:rsidDel="00000000" w:rsidR="00000000" w:rsidRPr="00000000">
        <w:rPr>
          <w:rFonts w:ascii="Rubik" w:cs="Rubik" w:eastAsia="Rubik" w:hAnsi="Rubik"/>
          <w:b w:val="1"/>
          <w:sz w:val="24"/>
          <w:szCs w:val="24"/>
          <w:rtl w:val="0"/>
        </w:rPr>
        <w:t xml:space="preserve">”</w:t>
      </w:r>
      <w:r w:rsidDel="00000000" w:rsidR="00000000" w:rsidRPr="00000000">
        <w:rPr>
          <w:rFonts w:ascii="Rubik" w:cs="Rubik" w:eastAsia="Rubik" w:hAnsi="Rubik"/>
          <w:sz w:val="24"/>
          <w:szCs w:val="24"/>
          <w:vertAlign w:val="superscript"/>
        </w:rPr>
        <w:footnoteReference w:customMarkFollows="0" w:id="0"/>
      </w:r>
      <w:r w:rsidDel="00000000" w:rsidR="00000000" w:rsidRPr="00000000">
        <w:rPr>
          <w:rFonts w:ascii="Rubik" w:cs="Rubik" w:eastAsia="Rubik" w:hAnsi="Rubik"/>
          <w:sz w:val="24"/>
          <w:szCs w:val="24"/>
          <w:rtl w:val="0"/>
        </w:rPr>
        <w:t xml:space="preserve"> y que tienen </w:t>
      </w:r>
      <w:r w:rsidDel="00000000" w:rsidR="00000000" w:rsidRPr="00000000">
        <w:rPr>
          <w:rFonts w:ascii="Rubik" w:cs="Rubik" w:eastAsia="Rubik" w:hAnsi="Rubik"/>
          <w:rtl w:val="0"/>
        </w:rPr>
        <w:t xml:space="preserve">el fin de </w:t>
      </w:r>
      <w:r w:rsidDel="00000000" w:rsidR="00000000" w:rsidRPr="00000000">
        <w:rPr>
          <w:rFonts w:ascii="Rubik" w:cs="Rubik" w:eastAsia="Rubik" w:hAnsi="Rubik"/>
          <w:sz w:val="24"/>
          <w:szCs w:val="24"/>
          <w:rtl w:val="0"/>
        </w:rPr>
        <w:t xml:space="preserve">continuar y amplia</w:t>
      </w:r>
      <w:r w:rsidDel="00000000" w:rsidR="00000000" w:rsidRPr="00000000">
        <w:rPr>
          <w:rFonts w:ascii="Rubik" w:cs="Rubik" w:eastAsia="Rubik" w:hAnsi="Rubik"/>
          <w:rtl w:val="0"/>
        </w:rPr>
        <w:t xml:space="preserve">r los </w:t>
      </w:r>
      <w:r w:rsidDel="00000000" w:rsidR="00000000" w:rsidRPr="00000000">
        <w:rPr>
          <w:rFonts w:ascii="Rubik" w:cs="Rubik" w:eastAsia="Rubik" w:hAnsi="Rubik"/>
          <w:sz w:val="24"/>
          <w:szCs w:val="24"/>
          <w:rtl w:val="0"/>
        </w:rPr>
        <w:t xml:space="preserve">asumidos en el </w:t>
      </w:r>
      <w:r w:rsidDel="00000000" w:rsidR="00000000" w:rsidRPr="00000000">
        <w:rPr>
          <w:rFonts w:ascii="Rubik" w:cs="Rubik" w:eastAsia="Rubik" w:hAnsi="Rubik"/>
          <w:rtl w:val="0"/>
        </w:rPr>
        <w:t xml:space="preserve">año 2000</w:t>
      </w:r>
      <w:r w:rsidDel="00000000" w:rsidR="00000000" w:rsidRPr="00000000">
        <w:rPr>
          <w:rFonts w:ascii="Rubik" w:cs="Rubik" w:eastAsia="Rubik" w:hAnsi="Rubik"/>
          <w:sz w:val="24"/>
          <w:szCs w:val="24"/>
          <w:rtl w:val="0"/>
        </w:rPr>
        <w:t xml:space="preserve"> con la adopción de los Objetivos de Desarrollo del Milenio (ODM). </w:t>
      </w:r>
      <w:r w:rsidDel="00000000" w:rsidR="00000000" w:rsidRPr="00000000">
        <w:rPr>
          <w:rFonts w:ascii="Rubik" w:cs="Rubik" w:eastAsia="Rubik" w:hAnsi="Rubik"/>
          <w:sz w:val="24"/>
          <w:szCs w:val="24"/>
          <w:rtl w:val="0"/>
        </w:rPr>
        <w:t xml:space="preserve">Las personas con discapacidad se encuentran expresamente mencionadas en la Agenda </w:t>
      </w:r>
      <w:r w:rsidDel="00000000" w:rsidR="00000000" w:rsidRPr="00000000">
        <w:rPr>
          <w:rFonts w:ascii="Rubik" w:cs="Rubik" w:eastAsia="Rubik" w:hAnsi="Rubik"/>
          <w:rtl w:val="0"/>
        </w:rPr>
        <w:t xml:space="preserve">2030, al ser identificadas como </w:t>
      </w:r>
      <w:r w:rsidDel="00000000" w:rsidR="00000000" w:rsidRPr="00000000">
        <w:rPr>
          <w:rFonts w:ascii="Rubik" w:cs="Rubik" w:eastAsia="Rubik" w:hAnsi="Rubik"/>
          <w:sz w:val="24"/>
          <w:szCs w:val="24"/>
          <w:rtl w:val="0"/>
        </w:rPr>
        <w:t xml:space="preserve">de los grupos en situación de vulnerabilidad cuyos derechos deben ser garantizados. </w:t>
      </w:r>
      <w:r w:rsidDel="00000000" w:rsidR="00000000" w:rsidRPr="00000000">
        <w:rPr>
          <w:rtl w:val="0"/>
        </w:rPr>
      </w:r>
    </w:p>
    <w:p w:rsidR="00000000" w:rsidDel="00000000" w:rsidP="00000000" w:rsidRDefault="00000000" w:rsidRPr="00000000" w14:paraId="00000043">
      <w:pPr>
        <w:spacing w:before="200" w:lineRule="auto"/>
        <w:ind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El </w:t>
      </w:r>
      <w:r w:rsidDel="00000000" w:rsidR="00000000" w:rsidRPr="00000000">
        <w:rPr>
          <w:rFonts w:ascii="Rubik" w:cs="Rubik" w:eastAsia="Rubik" w:hAnsi="Rubik"/>
          <w:sz w:val="24"/>
          <w:szCs w:val="24"/>
          <w:rtl w:val="0"/>
        </w:rPr>
        <w:t xml:space="preserve">cuarto</w:t>
      </w:r>
      <w:r w:rsidDel="00000000" w:rsidR="00000000" w:rsidRPr="00000000">
        <w:rPr>
          <w:rFonts w:ascii="Rubik" w:cs="Rubik" w:eastAsia="Rubik" w:hAnsi="Rubik"/>
          <w:sz w:val="24"/>
          <w:szCs w:val="24"/>
          <w:rtl w:val="0"/>
        </w:rPr>
        <w:t xml:space="preserve"> Objetivo de Desarrollo Sostenible</w:t>
      </w:r>
      <w:r w:rsidDel="00000000" w:rsidR="00000000" w:rsidRPr="00000000">
        <w:rPr>
          <w:rFonts w:ascii="Rubik" w:cs="Rubik" w:eastAsia="Rubik" w:hAnsi="Rubik"/>
          <w:sz w:val="24"/>
          <w:szCs w:val="24"/>
          <w:rtl w:val="0"/>
        </w:rPr>
        <w:t xml:space="preserve"> (ODS 4) que se han propuesto los Estados es el de “</w:t>
      </w:r>
      <w:r w:rsidDel="00000000" w:rsidR="00000000" w:rsidRPr="00000000">
        <w:rPr>
          <w:rFonts w:ascii="Rubik" w:cs="Rubik" w:eastAsia="Rubik" w:hAnsi="Rubik"/>
          <w:b w:val="1"/>
          <w:i w:val="1"/>
          <w:sz w:val="24"/>
          <w:szCs w:val="24"/>
          <w:rtl w:val="0"/>
        </w:rPr>
        <w:t xml:space="preserve">garantizar una educación inclusiva, equitativa y de calidad y promover oportunidades de aprendizaje durante toda la vida para todas las personas</w:t>
      </w:r>
      <w:r w:rsidDel="00000000" w:rsidR="00000000" w:rsidRPr="00000000">
        <w:rPr>
          <w:rFonts w:ascii="Rubik" w:cs="Rubik" w:eastAsia="Rubik" w:hAnsi="Rubik"/>
          <w:sz w:val="24"/>
          <w:szCs w:val="24"/>
          <w:rtl w:val="0"/>
        </w:rPr>
        <w:t xml:space="preserve">”</w:t>
      </w:r>
      <w:r w:rsidDel="00000000" w:rsidR="00000000" w:rsidRPr="00000000">
        <w:rPr>
          <w:rFonts w:ascii="Rubik" w:cs="Rubik" w:eastAsia="Rubik" w:hAnsi="Rubik"/>
          <w:sz w:val="24"/>
          <w:szCs w:val="24"/>
          <w:rtl w:val="0"/>
        </w:rPr>
        <w:t xml:space="preserve">. De este modo, </w:t>
      </w:r>
      <w:r w:rsidDel="00000000" w:rsidR="00000000" w:rsidRPr="00000000">
        <w:rPr>
          <w:rFonts w:ascii="Rubik" w:cs="Rubik" w:eastAsia="Rubik" w:hAnsi="Rubik"/>
          <w:rtl w:val="0"/>
        </w:rPr>
        <w:t xml:space="preserve">estos </w:t>
      </w:r>
      <w:r w:rsidDel="00000000" w:rsidR="00000000" w:rsidRPr="00000000">
        <w:rPr>
          <w:rFonts w:ascii="Rubik" w:cs="Rubik" w:eastAsia="Rubik" w:hAnsi="Rubik"/>
          <w:sz w:val="24"/>
          <w:szCs w:val="24"/>
          <w:rtl w:val="0"/>
        </w:rPr>
        <w:t xml:space="preserve">se comprometieron a “</w:t>
      </w:r>
      <w:r w:rsidDel="00000000" w:rsidR="00000000" w:rsidRPr="00000000">
        <w:rPr>
          <w:rFonts w:ascii="Rubik" w:cs="Rubik" w:eastAsia="Rubik" w:hAnsi="Rubik"/>
          <w:i w:val="1"/>
          <w:sz w:val="24"/>
          <w:szCs w:val="24"/>
          <w:rtl w:val="0"/>
        </w:rPr>
        <w:t xml:space="preserve">proporcionar una educación de cali</w:t>
      </w:r>
      <w:r w:rsidDel="00000000" w:rsidR="00000000" w:rsidRPr="00000000">
        <w:rPr>
          <w:rFonts w:ascii="Rubik" w:cs="Rubik" w:eastAsia="Rubik" w:hAnsi="Rubik"/>
          <w:i w:val="1"/>
          <w:sz w:val="24"/>
          <w:szCs w:val="24"/>
          <w:rtl w:val="0"/>
        </w:rPr>
        <w:t xml:space="preserve">dad, inclusiva e i</w:t>
      </w:r>
      <w:r w:rsidDel="00000000" w:rsidR="00000000" w:rsidRPr="00000000">
        <w:rPr>
          <w:rFonts w:ascii="Rubik" w:cs="Rubik" w:eastAsia="Rubik" w:hAnsi="Rubik"/>
          <w:i w:val="1"/>
          <w:sz w:val="24"/>
          <w:szCs w:val="24"/>
          <w:rtl w:val="0"/>
        </w:rPr>
        <w:t xml:space="preserve">gualitaria a todos los niveles: enseñanza preescolar, primaria, secundaria y terciaria y formación técnica y profesional</w:t>
      </w:r>
      <w:r w:rsidDel="00000000" w:rsidR="00000000" w:rsidRPr="00000000">
        <w:rPr>
          <w:rFonts w:ascii="Rubik" w:cs="Rubik" w:eastAsia="Rubik" w:hAnsi="Rubik"/>
          <w:sz w:val="24"/>
          <w:szCs w:val="24"/>
          <w:rtl w:val="0"/>
        </w:rPr>
        <w:t xml:space="preserve">”</w:t>
      </w:r>
      <w:r w:rsidDel="00000000" w:rsidR="00000000" w:rsidRPr="00000000">
        <w:rPr>
          <w:rFonts w:ascii="Rubik" w:cs="Rubik" w:eastAsia="Rubik" w:hAnsi="Rubik"/>
          <w:sz w:val="24"/>
          <w:szCs w:val="24"/>
          <w:vertAlign w:val="superscript"/>
        </w:rPr>
        <w:footnoteReference w:customMarkFollows="0" w:id="1"/>
      </w:r>
      <w:r w:rsidDel="00000000" w:rsidR="00000000" w:rsidRPr="00000000">
        <w:rPr>
          <w:rFonts w:ascii="Rubik" w:cs="Rubik" w:eastAsia="Rubik" w:hAnsi="Rubik"/>
          <w:sz w:val="24"/>
          <w:szCs w:val="24"/>
          <w:rtl w:val="0"/>
        </w:rPr>
        <w:t xml:space="preserve">, incluyendo a </w:t>
      </w:r>
      <w:r w:rsidDel="00000000" w:rsidR="00000000" w:rsidRPr="00000000">
        <w:rPr>
          <w:rFonts w:ascii="Rubik" w:cs="Rubik" w:eastAsia="Rubik" w:hAnsi="Rubik"/>
          <w:sz w:val="24"/>
          <w:szCs w:val="24"/>
          <w:rtl w:val="0"/>
        </w:rPr>
        <w:t xml:space="preserve">“</w:t>
      </w:r>
      <w:r w:rsidDel="00000000" w:rsidR="00000000" w:rsidRPr="00000000">
        <w:rPr>
          <w:rFonts w:ascii="Rubik" w:cs="Rubik" w:eastAsia="Rubik" w:hAnsi="Rubik"/>
          <w:i w:val="1"/>
          <w:sz w:val="24"/>
          <w:szCs w:val="24"/>
          <w:rtl w:val="0"/>
        </w:rPr>
        <w:t xml:space="preserve">t</w:t>
      </w:r>
      <w:r w:rsidDel="00000000" w:rsidR="00000000" w:rsidRPr="00000000">
        <w:rPr>
          <w:rFonts w:ascii="Rubik" w:cs="Rubik" w:eastAsia="Rubik" w:hAnsi="Rubik"/>
          <w:i w:val="1"/>
          <w:sz w:val="24"/>
          <w:szCs w:val="24"/>
          <w:rtl w:val="0"/>
        </w:rPr>
        <w:t xml:space="preserve">odas las personas, sea cual sea su sexo, raza u origen étnico, </w:t>
      </w:r>
      <w:r w:rsidDel="00000000" w:rsidR="00000000" w:rsidRPr="00000000">
        <w:rPr>
          <w:rFonts w:ascii="Rubik" w:cs="Rubik" w:eastAsia="Rubik" w:hAnsi="Rubik"/>
          <w:i w:val="1"/>
          <w:sz w:val="24"/>
          <w:szCs w:val="24"/>
          <w:rtl w:val="0"/>
        </w:rPr>
        <w:t xml:space="preserve">incluidas las personas con discapacidad,</w:t>
      </w:r>
      <w:r w:rsidDel="00000000" w:rsidR="00000000" w:rsidRPr="00000000">
        <w:rPr>
          <w:rFonts w:ascii="Rubik" w:cs="Rubik" w:eastAsia="Rubik" w:hAnsi="Rubik"/>
          <w:i w:val="1"/>
          <w:sz w:val="24"/>
          <w:szCs w:val="24"/>
          <w:rtl w:val="0"/>
        </w:rPr>
        <w:t xml:space="preserve"> los migrantes, los pueblos indígenas, los niños y los jóvenes, especialmente si se encuentran en situaciones de vulnerabilidad…</w:t>
      </w:r>
      <w:r w:rsidDel="00000000" w:rsidR="00000000" w:rsidRPr="00000000">
        <w:rPr>
          <w:rFonts w:ascii="Rubik" w:cs="Rubik" w:eastAsia="Rubik" w:hAnsi="Rubik"/>
          <w:sz w:val="24"/>
          <w:szCs w:val="24"/>
          <w:rtl w:val="0"/>
        </w:rPr>
        <w:t xml:space="preserve">”</w:t>
      </w:r>
      <w:r w:rsidDel="00000000" w:rsidR="00000000" w:rsidRPr="00000000">
        <w:rPr>
          <w:rFonts w:ascii="Rubik" w:cs="Rubik" w:eastAsia="Rubik" w:hAnsi="Rubik"/>
          <w:sz w:val="24"/>
          <w:szCs w:val="24"/>
          <w:vertAlign w:val="superscript"/>
        </w:rPr>
        <w:footnoteReference w:customMarkFollows="0" w:id="2"/>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sz w:val="24"/>
          <w:szCs w:val="24"/>
          <w:rtl w:val="0"/>
        </w:rPr>
        <w:t xml:space="preserve">Este objetivo es fundamental para el logro de los restantes, toda vez que la educación es un derecho instrumental y habilita</w:t>
      </w:r>
      <w:r w:rsidDel="00000000" w:rsidR="00000000" w:rsidRPr="00000000">
        <w:rPr>
          <w:rFonts w:ascii="Rubik" w:cs="Rubik" w:eastAsia="Rubik" w:hAnsi="Rubik"/>
          <w:rtl w:val="0"/>
        </w:rPr>
        <w:t xml:space="preserve">nte,</w:t>
      </w:r>
      <w:r w:rsidDel="00000000" w:rsidR="00000000" w:rsidRPr="00000000">
        <w:rPr>
          <w:rFonts w:ascii="Rubik" w:cs="Rubik" w:eastAsia="Rubik" w:hAnsi="Rubik"/>
          <w:sz w:val="24"/>
          <w:szCs w:val="24"/>
          <w:rtl w:val="0"/>
        </w:rPr>
        <w:t xml:space="preserve"> que opera como medio para la garantía de todos los derechos humanos y que constituye un insumo esencial para avanzar hacia sociedades prósperas, igualitarias y justas</w:t>
      </w:r>
      <w:r w:rsidDel="00000000" w:rsidR="00000000" w:rsidRPr="00000000">
        <w:rPr>
          <w:rFonts w:ascii="Rubik" w:cs="Rubik" w:eastAsia="Rubik" w:hAnsi="Rubik"/>
          <w:sz w:val="24"/>
          <w:szCs w:val="24"/>
          <w:vertAlign w:val="superscript"/>
        </w:rPr>
        <w:footnoteReference w:customMarkFollows="0" w:id="3"/>
      </w:r>
      <w:r w:rsidDel="00000000" w:rsidR="00000000" w:rsidRPr="00000000">
        <w:rPr>
          <w:rFonts w:ascii="Rubik" w:cs="Rubik" w:eastAsia="Rubik" w:hAnsi="Rubik"/>
          <w:sz w:val="24"/>
          <w:szCs w:val="24"/>
          <w:rtl w:val="0"/>
        </w:rPr>
        <w:t xml:space="preserve">.</w:t>
      </w:r>
      <w:r w:rsidDel="00000000" w:rsidR="00000000" w:rsidRPr="00000000">
        <w:rPr>
          <w:rtl w:val="0"/>
        </w:rPr>
      </w:r>
    </w:p>
    <w:p w:rsidR="00000000" w:rsidDel="00000000" w:rsidP="00000000" w:rsidRDefault="00000000" w:rsidRPr="00000000" w14:paraId="00000044">
      <w:pPr>
        <w:spacing w:before="200" w:lineRule="auto"/>
        <w:ind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En el marco del ODS 4, se plantearon </w:t>
      </w:r>
      <w:r w:rsidDel="00000000" w:rsidR="00000000" w:rsidRPr="00000000">
        <w:rPr>
          <w:rFonts w:ascii="Rubik" w:cs="Rubik" w:eastAsia="Rubik" w:hAnsi="Rubik"/>
          <w:sz w:val="24"/>
          <w:szCs w:val="24"/>
          <w:rtl w:val="0"/>
        </w:rPr>
        <w:t xml:space="preserve">10 metas</w:t>
      </w:r>
      <w:r w:rsidDel="00000000" w:rsidR="00000000" w:rsidRPr="00000000">
        <w:rPr>
          <w:rFonts w:ascii="Rubik" w:cs="Rubik" w:eastAsia="Rubik" w:hAnsi="Rubik"/>
          <w:b w:val="1"/>
          <w:sz w:val="24"/>
          <w:szCs w:val="24"/>
          <w:rtl w:val="0"/>
        </w:rPr>
        <w:t xml:space="preserve"> </w:t>
      </w:r>
      <w:r w:rsidDel="00000000" w:rsidR="00000000" w:rsidRPr="00000000">
        <w:rPr>
          <w:rFonts w:ascii="Rubik" w:cs="Rubik" w:eastAsia="Rubik" w:hAnsi="Rubik"/>
          <w:sz w:val="24"/>
          <w:szCs w:val="24"/>
          <w:rtl w:val="0"/>
        </w:rPr>
        <w:t xml:space="preserve">(3 de ellas correspondientes</w:t>
      </w:r>
      <w:r w:rsidDel="00000000" w:rsidR="00000000" w:rsidRPr="00000000">
        <w:rPr>
          <w:rFonts w:ascii="Rubik" w:cs="Rubik" w:eastAsia="Rubik" w:hAnsi="Rubik"/>
          <w:sz w:val="24"/>
          <w:szCs w:val="24"/>
          <w:rtl w:val="0"/>
        </w:rPr>
        <w:t xml:space="preserve"> a medios de implementación del</w:t>
      </w:r>
      <w:r w:rsidDel="00000000" w:rsidR="00000000" w:rsidRPr="00000000">
        <w:rPr>
          <w:rFonts w:ascii="Rubik" w:cs="Rubik" w:eastAsia="Rubik" w:hAnsi="Rubik"/>
          <w:rtl w:val="0"/>
        </w:rPr>
        <w:t xml:space="preserve"> Objetivo</w:t>
      </w:r>
      <w:r w:rsidDel="00000000" w:rsidR="00000000" w:rsidRPr="00000000">
        <w:rPr>
          <w:rFonts w:ascii="Rubik" w:cs="Rubik" w:eastAsia="Rubik" w:hAnsi="Rubik"/>
          <w:sz w:val="24"/>
          <w:szCs w:val="24"/>
          <w:rtl w:val="0"/>
        </w:rPr>
        <w:t xml:space="preserve">), entre las que se </w:t>
      </w:r>
      <w:r w:rsidDel="00000000" w:rsidR="00000000" w:rsidRPr="00000000">
        <w:rPr>
          <w:rFonts w:ascii="Rubik" w:cs="Rubik" w:eastAsia="Rubik" w:hAnsi="Rubik"/>
          <w:rtl w:val="0"/>
        </w:rPr>
        <w:t xml:space="preserve">encuentra </w:t>
      </w:r>
      <w:r w:rsidDel="00000000" w:rsidR="00000000" w:rsidRPr="00000000">
        <w:rPr>
          <w:rFonts w:ascii="Rubik" w:cs="Rubik" w:eastAsia="Rubik" w:hAnsi="Rubik"/>
          <w:sz w:val="24"/>
          <w:szCs w:val="24"/>
          <w:rtl w:val="0"/>
        </w:rPr>
        <w:t xml:space="preserve">el desarrollo de una enseñanza gratuita, equitativa y de calidad, la producción de resultados de aprendizaje pertinentes y efectivos, el acceso igualitario al sistema educativo y la eliminación de las disparidades en todos los niveles de enseñanza. </w:t>
      </w:r>
      <w:r w:rsidDel="00000000" w:rsidR="00000000" w:rsidRPr="00000000">
        <w:rPr>
          <w:rtl w:val="0"/>
        </w:rPr>
      </w:r>
    </w:p>
    <w:p w:rsidR="00000000" w:rsidDel="00000000" w:rsidP="00000000" w:rsidRDefault="00000000" w:rsidRPr="00000000" w14:paraId="00000045">
      <w:pPr>
        <w:spacing w:before="200" w:lineRule="auto"/>
        <w:ind w:firstLine="566.9291338582675"/>
        <w:jc w:val="both"/>
        <w:rPr>
          <w:rFonts w:ascii="Rubik" w:cs="Rubik" w:eastAsia="Rubik" w:hAnsi="Rubik"/>
          <w:sz w:val="24"/>
          <w:szCs w:val="24"/>
        </w:rPr>
      </w:pPr>
      <w:r w:rsidDel="00000000" w:rsidR="00000000" w:rsidRPr="00000000">
        <w:rPr>
          <w:rFonts w:ascii="Rubik" w:cs="Rubik" w:eastAsia="Rubik" w:hAnsi="Rubik"/>
          <w:sz w:val="24"/>
          <w:szCs w:val="24"/>
          <w:rtl w:val="0"/>
        </w:rPr>
        <w:t xml:space="preserve">E</w:t>
      </w:r>
      <w:r w:rsidDel="00000000" w:rsidR="00000000" w:rsidRPr="00000000">
        <w:rPr>
          <w:rFonts w:ascii="Rubik" w:cs="Rubik" w:eastAsia="Rubik" w:hAnsi="Rubik"/>
          <w:rtl w:val="0"/>
        </w:rPr>
        <w:t xml:space="preserve">ste compromiso va en línea con lo dispuesto por los tratados internacionales de derechos humanos.</w:t>
      </w:r>
      <w:r w:rsidDel="00000000" w:rsidR="00000000" w:rsidRPr="00000000">
        <w:rPr>
          <w:rFonts w:ascii="Rubik" w:cs="Rubik" w:eastAsia="Rubik" w:hAnsi="Rubik"/>
          <w:rtl w:val="0"/>
        </w:rPr>
        <w:t xml:space="preserve"> En particular</w:t>
      </w:r>
      <w:r w:rsidDel="00000000" w:rsidR="00000000" w:rsidRPr="00000000">
        <w:rPr>
          <w:rFonts w:ascii="Rubik" w:cs="Rubik" w:eastAsia="Rubik" w:hAnsi="Rubik"/>
          <w:sz w:val="24"/>
          <w:szCs w:val="24"/>
          <w:rtl w:val="0"/>
        </w:rPr>
        <w:t xml:space="preserve">, e</w:t>
      </w:r>
      <w:r w:rsidDel="00000000" w:rsidR="00000000" w:rsidRPr="00000000">
        <w:rPr>
          <w:rFonts w:ascii="Rubik" w:cs="Rubik" w:eastAsia="Rubik" w:hAnsi="Rubik"/>
          <w:sz w:val="24"/>
          <w:szCs w:val="24"/>
          <w:rtl w:val="0"/>
        </w:rPr>
        <w:t xml:space="preserve">l artículo 24 de la Convención sobre los Derechos de las Personas con Discapacidad (CDPD) establece que “</w:t>
      </w:r>
      <w:r w:rsidDel="00000000" w:rsidR="00000000" w:rsidRPr="00000000">
        <w:rPr>
          <w:rFonts w:ascii="Rubik" w:cs="Rubik" w:eastAsia="Rubik" w:hAnsi="Rubik"/>
          <w:i w:val="1"/>
          <w:sz w:val="24"/>
          <w:szCs w:val="24"/>
          <w:rtl w:val="0"/>
        </w:rPr>
        <w:t xml:space="preserve">los Estados Partes asegurarán un sistema de educación inclusivo a todos los niveles así como la enseñanza a lo largo de la vida</w:t>
      </w:r>
      <w:r w:rsidDel="00000000" w:rsidR="00000000" w:rsidRPr="00000000">
        <w:rPr>
          <w:rFonts w:ascii="Rubik" w:cs="Rubik" w:eastAsia="Rubik" w:hAnsi="Rubik"/>
          <w:sz w:val="24"/>
          <w:szCs w:val="24"/>
          <w:rtl w:val="0"/>
        </w:rPr>
        <w:t xml:space="preserve">”</w:t>
      </w:r>
      <w:r w:rsidDel="00000000" w:rsidR="00000000" w:rsidRPr="00000000">
        <w:rPr>
          <w:rFonts w:ascii="Rubik" w:cs="Rubik" w:eastAsia="Rubik" w:hAnsi="Rubik"/>
          <w:rtl w:val="0"/>
        </w:rPr>
        <w:t xml:space="preserve"> y </w:t>
      </w:r>
      <w:r w:rsidDel="00000000" w:rsidR="00000000" w:rsidRPr="00000000">
        <w:rPr>
          <w:rFonts w:ascii="Rubik" w:cs="Rubik" w:eastAsia="Rubik" w:hAnsi="Rubik"/>
          <w:sz w:val="24"/>
          <w:szCs w:val="24"/>
          <w:rtl w:val="0"/>
        </w:rPr>
        <w:t xml:space="preserve">que</w:t>
      </w:r>
      <w:r w:rsidDel="00000000" w:rsidR="00000000" w:rsidRPr="00000000">
        <w:rPr>
          <w:rFonts w:ascii="Rubik" w:cs="Rubik" w:eastAsia="Rubik" w:hAnsi="Rubik"/>
          <w:rtl w:val="0"/>
        </w:rPr>
        <w:t xml:space="preserve"> deberán garantizar que</w:t>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i w:val="1"/>
          <w:sz w:val="24"/>
          <w:szCs w:val="24"/>
          <w:rtl w:val="0"/>
        </w:rPr>
        <w:t xml:space="preserve">las personas con discapacidad no queden excluidas del sistema general de educación por motivos de discapacidad</w:t>
      </w:r>
      <w:r w:rsidDel="00000000" w:rsidR="00000000" w:rsidRPr="00000000">
        <w:rPr>
          <w:rFonts w:ascii="Rubik" w:cs="Rubik" w:eastAsia="Rubik" w:hAnsi="Rubik"/>
          <w:sz w:val="24"/>
          <w:szCs w:val="24"/>
          <w:rtl w:val="0"/>
        </w:rPr>
        <w:t xml:space="preserve">”. En </w:t>
      </w:r>
      <w:r w:rsidDel="00000000" w:rsidR="00000000" w:rsidRPr="00000000">
        <w:rPr>
          <w:rFonts w:ascii="Rubik" w:cs="Rubik" w:eastAsia="Rubik" w:hAnsi="Rubik"/>
          <w:rtl w:val="0"/>
        </w:rPr>
        <w:t xml:space="preserve">sintonía con dicha norma</w:t>
      </w:r>
      <w:r w:rsidDel="00000000" w:rsidR="00000000" w:rsidRPr="00000000">
        <w:rPr>
          <w:rFonts w:ascii="Rubik" w:cs="Rubik" w:eastAsia="Rubik" w:hAnsi="Rubik"/>
          <w:sz w:val="24"/>
          <w:szCs w:val="24"/>
          <w:rtl w:val="0"/>
        </w:rPr>
        <w:t xml:space="preserve">, el Comité sobre los Derechos de las Personas con Discapacidad (Comité CDPD) ha afirmado que los Estados </w:t>
      </w:r>
      <w:r w:rsidDel="00000000" w:rsidR="00000000" w:rsidRPr="00000000">
        <w:rPr>
          <w:rFonts w:ascii="Rubik" w:cs="Rubik" w:eastAsia="Rubik" w:hAnsi="Rubik"/>
          <w:sz w:val="24"/>
          <w:szCs w:val="24"/>
          <w:rtl w:val="0"/>
        </w:rPr>
        <w:t xml:space="preserve">deben</w:t>
      </w:r>
      <w:r w:rsidDel="00000000" w:rsidR="00000000" w:rsidRPr="00000000">
        <w:rPr>
          <w:rFonts w:ascii="Rubik" w:cs="Rubik" w:eastAsia="Rubik" w:hAnsi="Rubik"/>
          <w:rtl w:val="0"/>
        </w:rPr>
        <w:t xml:space="preserve"> asegurarles</w:t>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i w:val="1"/>
          <w:sz w:val="24"/>
          <w:szCs w:val="24"/>
          <w:rtl w:val="0"/>
        </w:rPr>
        <w:t xml:space="preserve">un acceso igualitario a escuelas generales con educación inclusiva y de calidad</w:t>
      </w:r>
      <w:r w:rsidDel="00000000" w:rsidR="00000000" w:rsidRPr="00000000">
        <w:rPr>
          <w:rFonts w:ascii="Rubik" w:cs="Rubik" w:eastAsia="Rubik" w:hAnsi="Rubik"/>
          <w:sz w:val="24"/>
          <w:szCs w:val="24"/>
          <w:rtl w:val="0"/>
        </w:rPr>
        <w:t xml:space="preserve">”</w:t>
      </w:r>
      <w:r w:rsidDel="00000000" w:rsidR="00000000" w:rsidRPr="00000000">
        <w:rPr>
          <w:rFonts w:ascii="Rubik" w:cs="Rubik" w:eastAsia="Rubik" w:hAnsi="Rubik"/>
          <w:sz w:val="24"/>
          <w:szCs w:val="24"/>
          <w:vertAlign w:val="superscript"/>
        </w:rPr>
        <w:footnoteReference w:customMarkFollows="0" w:id="4"/>
      </w:r>
      <w:r w:rsidDel="00000000" w:rsidR="00000000" w:rsidRPr="00000000">
        <w:rPr>
          <w:rFonts w:ascii="Rubik" w:cs="Rubik" w:eastAsia="Rubik" w:hAnsi="Rubik"/>
          <w:sz w:val="24"/>
          <w:szCs w:val="24"/>
          <w:rtl w:val="0"/>
        </w:rPr>
        <w:t xml:space="preserve"> y que para que la educación inclusiva de las personas con discapacidad sea efectiva, los sistemas educativos deben tener </w:t>
      </w:r>
      <w:r w:rsidDel="00000000" w:rsidR="00000000" w:rsidRPr="00000000">
        <w:rPr>
          <w:rFonts w:ascii="Rubik" w:cs="Rubik" w:eastAsia="Rubik" w:hAnsi="Rubik"/>
          <w:rtl w:val="0"/>
        </w:rPr>
        <w:t xml:space="preserve">cuatro </w:t>
      </w:r>
      <w:r w:rsidDel="00000000" w:rsidR="00000000" w:rsidRPr="00000000">
        <w:rPr>
          <w:rFonts w:ascii="Rubik" w:cs="Rubik" w:eastAsia="Rubik" w:hAnsi="Rubik"/>
          <w:sz w:val="24"/>
          <w:szCs w:val="24"/>
          <w:rtl w:val="0"/>
        </w:rPr>
        <w:t xml:space="preserve">características interrelacionadas:</w:t>
      </w:r>
      <w:r w:rsidDel="00000000" w:rsidR="00000000" w:rsidRPr="00000000">
        <w:rPr>
          <w:rFonts w:ascii="Rubik" w:cs="Rubik" w:eastAsia="Rubik" w:hAnsi="Rubik"/>
          <w:sz w:val="24"/>
          <w:szCs w:val="24"/>
          <w:rtl w:val="0"/>
        </w:rPr>
        <w:t xml:space="preserve"> disponibilidad, accesibilidad, aceptabilidad y adaptabilidad</w:t>
      </w:r>
      <w:r w:rsidDel="00000000" w:rsidR="00000000" w:rsidRPr="00000000">
        <w:rPr>
          <w:rFonts w:ascii="Rubik" w:cs="Rubik" w:eastAsia="Rubik" w:hAnsi="Rubik"/>
          <w:sz w:val="24"/>
          <w:szCs w:val="24"/>
          <w:vertAlign w:val="superscript"/>
        </w:rPr>
        <w:footnoteReference w:customMarkFollows="0" w:id="5"/>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rtl w:val="0"/>
        </w:rPr>
        <w:t xml:space="preserve">Alcanzarlas requiere la implementación de políticas educativas adecuadas, </w:t>
      </w:r>
      <w:r w:rsidDel="00000000" w:rsidR="00000000" w:rsidRPr="00000000">
        <w:rPr>
          <w:rFonts w:ascii="Rubik" w:cs="Rubik" w:eastAsia="Rubik" w:hAnsi="Rubik"/>
          <w:sz w:val="24"/>
          <w:szCs w:val="24"/>
          <w:rtl w:val="0"/>
        </w:rPr>
        <w:t xml:space="preserve">y </w:t>
      </w:r>
      <w:r w:rsidDel="00000000" w:rsidR="00000000" w:rsidRPr="00000000">
        <w:rPr>
          <w:rFonts w:ascii="Rubik" w:cs="Rubik" w:eastAsia="Rubik" w:hAnsi="Rubik"/>
          <w:rtl w:val="0"/>
        </w:rPr>
        <w:t xml:space="preserve">dichas políticas</w:t>
      </w:r>
      <w:r w:rsidDel="00000000" w:rsidR="00000000" w:rsidRPr="00000000">
        <w:rPr>
          <w:rFonts w:ascii="Rubik" w:cs="Rubik" w:eastAsia="Rubik" w:hAnsi="Rubik"/>
          <w:sz w:val="24"/>
          <w:szCs w:val="24"/>
          <w:rtl w:val="0"/>
        </w:rPr>
        <w:t xml:space="preserve"> requieren, a su vez, información de calidad que les sirva de insumo. </w:t>
      </w:r>
    </w:p>
    <w:p w:rsidR="00000000" w:rsidDel="00000000" w:rsidP="00000000" w:rsidRDefault="00000000" w:rsidRPr="00000000" w14:paraId="00000046">
      <w:pPr>
        <w:jc w:val="both"/>
        <w:rPr>
          <w:rFonts w:ascii="Rubik" w:cs="Rubik" w:eastAsia="Rubik" w:hAnsi="Rubik"/>
        </w:rPr>
      </w:pPr>
      <w:r w:rsidDel="00000000" w:rsidR="00000000" w:rsidRPr="00000000">
        <w:rPr>
          <w:rtl w:val="0"/>
        </w:rPr>
      </w:r>
    </w:p>
    <w:p w:rsidR="00000000" w:rsidDel="00000000" w:rsidP="00000000" w:rsidRDefault="00000000" w:rsidRPr="00000000" w14:paraId="00000047">
      <w:pPr>
        <w:jc w:val="both"/>
        <w:rPr>
          <w:rFonts w:ascii="Rubik" w:cs="Rubik" w:eastAsia="Rubik" w:hAnsi="Rubik"/>
        </w:rPr>
      </w:pPr>
      <w:r w:rsidDel="00000000" w:rsidR="00000000" w:rsidRPr="00000000">
        <w:rPr>
          <w:rtl w:val="0"/>
        </w:rPr>
      </w:r>
    </w:p>
    <w:p w:rsidR="00000000" w:rsidDel="00000000" w:rsidP="00000000" w:rsidRDefault="00000000" w:rsidRPr="00000000" w14:paraId="00000048">
      <w:pPr>
        <w:pStyle w:val="Title"/>
        <w:numPr>
          <w:ilvl w:val="0"/>
          <w:numId w:val="2"/>
        </w:numPr>
        <w:ind w:left="425.19685039370086" w:hanging="360"/>
        <w:rPr>
          <w:rFonts w:ascii="Rubik" w:cs="Rubik" w:eastAsia="Rubik" w:hAnsi="Rubik"/>
        </w:rPr>
      </w:pPr>
      <w:bookmarkStart w:colFirst="0" w:colLast="0" w:name="_dyus6eljtj52" w:id="11"/>
      <w:bookmarkEnd w:id="11"/>
      <w:r w:rsidDel="00000000" w:rsidR="00000000" w:rsidRPr="00000000">
        <w:rPr>
          <w:rFonts w:ascii="Rubik" w:cs="Rubik" w:eastAsia="Rubik" w:hAnsi="Rubik"/>
          <w:u w:val="none"/>
          <w:rtl w:val="0"/>
        </w:rPr>
        <w:t xml:space="preserve">LA INFORMACIÓN COMO INSUMO CLAVE PARA GARANTIZAR LA EDUCACIÓN INCLUSIVA </w:t>
      </w:r>
    </w:p>
    <w:p w:rsidR="00000000" w:rsidDel="00000000" w:rsidP="00000000" w:rsidRDefault="00000000" w:rsidRPr="00000000" w14:paraId="00000049">
      <w:pPr>
        <w:jc w:val="both"/>
        <w:rPr>
          <w:rFonts w:ascii="Rubik" w:cs="Rubik" w:eastAsia="Rubik" w:hAnsi="Rubik"/>
          <w:color w:val="3c4043"/>
          <w:sz w:val="21"/>
          <w:szCs w:val="21"/>
          <w:highlight w:val="white"/>
        </w:rPr>
      </w:pPr>
      <w:r w:rsidDel="00000000" w:rsidR="00000000" w:rsidRPr="00000000">
        <w:rPr>
          <w:rtl w:val="0"/>
        </w:rPr>
      </w:r>
    </w:p>
    <w:p w:rsidR="00000000" w:rsidDel="00000000" w:rsidP="00000000" w:rsidRDefault="00000000" w:rsidRPr="00000000" w14:paraId="0000004A">
      <w:pPr>
        <w:spacing w:after="200" w:lineRule="auto"/>
        <w:ind w:firstLine="566.9291338582675"/>
        <w:jc w:val="both"/>
        <w:rPr>
          <w:rFonts w:ascii="Rubik" w:cs="Rubik" w:eastAsia="Rubik" w:hAnsi="Rubik"/>
        </w:rPr>
      </w:pPr>
      <w:r w:rsidDel="00000000" w:rsidR="00000000" w:rsidRPr="00000000">
        <w:rPr>
          <w:rFonts w:ascii="Rubik" w:cs="Rubik" w:eastAsia="Rubik" w:hAnsi="Rubik"/>
          <w:b w:val="1"/>
          <w:rtl w:val="0"/>
        </w:rPr>
        <w:t xml:space="preserve">La disponibilidad de información suficiente, completa y debidamente desagregada es condición fundamental para e</w:t>
      </w:r>
      <w:r w:rsidDel="00000000" w:rsidR="00000000" w:rsidRPr="00000000">
        <w:rPr>
          <w:rFonts w:ascii="Rubik" w:cs="Rubik" w:eastAsia="Rubik" w:hAnsi="Rubik"/>
          <w:b w:val="1"/>
          <w:sz w:val="24"/>
          <w:szCs w:val="24"/>
          <w:rtl w:val="0"/>
        </w:rPr>
        <w:t xml:space="preserve">l diseño</w:t>
      </w:r>
      <w:r w:rsidDel="00000000" w:rsidR="00000000" w:rsidRPr="00000000">
        <w:rPr>
          <w:rFonts w:ascii="Rubik" w:cs="Rubik" w:eastAsia="Rubik" w:hAnsi="Rubik"/>
          <w:b w:val="1"/>
          <w:rtl w:val="0"/>
        </w:rPr>
        <w:t xml:space="preserve">, implementación y evaluación </w:t>
      </w:r>
      <w:r w:rsidDel="00000000" w:rsidR="00000000" w:rsidRPr="00000000">
        <w:rPr>
          <w:rFonts w:ascii="Rubik" w:cs="Rubik" w:eastAsia="Rubik" w:hAnsi="Rubik"/>
          <w:b w:val="1"/>
          <w:sz w:val="24"/>
          <w:szCs w:val="24"/>
          <w:rtl w:val="0"/>
        </w:rPr>
        <w:t xml:space="preserve">de las políticas públicas</w:t>
      </w:r>
      <w:r w:rsidDel="00000000" w:rsidR="00000000" w:rsidRPr="00000000">
        <w:rPr>
          <w:rFonts w:ascii="Rubik" w:cs="Rubik" w:eastAsia="Rubik" w:hAnsi="Rubik"/>
          <w:rtl w:val="0"/>
        </w:rPr>
        <w:t xml:space="preserve">, pues son los datos los que permiten</w:t>
      </w:r>
      <w:r w:rsidDel="00000000" w:rsidR="00000000" w:rsidRPr="00000000">
        <w:rPr>
          <w:rFonts w:ascii="Rubik" w:cs="Rubik" w:eastAsia="Rubik" w:hAnsi="Rubik"/>
          <w:sz w:val="24"/>
          <w:szCs w:val="24"/>
          <w:rtl w:val="0"/>
        </w:rPr>
        <w:t xml:space="preserve"> conocer el estado de situación,</w:t>
      </w:r>
      <w:r w:rsidDel="00000000" w:rsidR="00000000" w:rsidRPr="00000000">
        <w:rPr>
          <w:rFonts w:ascii="Rubik" w:cs="Rubik" w:eastAsia="Rubik" w:hAnsi="Rubik"/>
          <w:rtl w:val="0"/>
        </w:rPr>
        <w:t xml:space="preserve"> los progresos realizados y los desafíos pendientes</w:t>
      </w:r>
      <w:r w:rsidDel="00000000" w:rsidR="00000000" w:rsidRPr="00000000">
        <w:rPr>
          <w:rFonts w:ascii="Rubik" w:cs="Rubik" w:eastAsia="Rubik" w:hAnsi="Rubik"/>
          <w:sz w:val="24"/>
          <w:szCs w:val="24"/>
          <w:rtl w:val="0"/>
        </w:rPr>
        <w:t xml:space="preserve"> en la materia sobre la cual se trabaja.</w:t>
      </w:r>
      <w:r w:rsidDel="00000000" w:rsidR="00000000" w:rsidRPr="00000000">
        <w:rPr>
          <w:rtl w:val="0"/>
        </w:rPr>
      </w:r>
    </w:p>
    <w:p w:rsidR="00000000" w:rsidDel="00000000" w:rsidP="00000000" w:rsidRDefault="00000000" w:rsidRPr="00000000" w14:paraId="0000004B">
      <w:pPr>
        <w:spacing w:after="200" w:lineRule="auto"/>
        <w:ind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En este sentido, en la Agenda 2030 se ha establecido que se necesitan “</w:t>
      </w:r>
      <w:r w:rsidDel="00000000" w:rsidR="00000000" w:rsidRPr="00000000">
        <w:rPr>
          <w:rFonts w:ascii="Rubik" w:cs="Rubik" w:eastAsia="Rubik" w:hAnsi="Rubik"/>
          <w:i w:val="1"/>
          <w:sz w:val="24"/>
          <w:szCs w:val="24"/>
          <w:rtl w:val="0"/>
        </w:rPr>
        <w:t xml:space="preserve">datos desglosados de calidad, accesibles, oportunos y fiables para ayudar a medir los progresos y asegurar que nadie se quede atrás, ya que esos datos son fundamentales para adoptar decisiones</w:t>
      </w:r>
      <w:r w:rsidDel="00000000" w:rsidR="00000000" w:rsidRPr="00000000">
        <w:rPr>
          <w:rFonts w:ascii="Rubik" w:cs="Rubik" w:eastAsia="Rubik" w:hAnsi="Rubik"/>
          <w:sz w:val="24"/>
          <w:szCs w:val="24"/>
          <w:rtl w:val="0"/>
        </w:rPr>
        <w:t xml:space="preserve">”</w:t>
      </w:r>
      <w:r w:rsidDel="00000000" w:rsidR="00000000" w:rsidRPr="00000000">
        <w:rPr>
          <w:rFonts w:ascii="Rubik" w:cs="Rubik" w:eastAsia="Rubik" w:hAnsi="Rubik"/>
          <w:sz w:val="24"/>
          <w:szCs w:val="24"/>
          <w:vertAlign w:val="superscript"/>
        </w:rPr>
        <w:footnoteReference w:customMarkFollows="0" w:id="6"/>
      </w:r>
      <w:r w:rsidDel="00000000" w:rsidR="00000000" w:rsidRPr="00000000">
        <w:rPr>
          <w:rFonts w:ascii="Rubik" w:cs="Rubik" w:eastAsia="Rubik" w:hAnsi="Rubik"/>
          <w:sz w:val="24"/>
          <w:szCs w:val="24"/>
          <w:rtl w:val="0"/>
        </w:rPr>
        <w:t xml:space="preserve">. En particular, la Agenda de Educación 2030</w:t>
      </w:r>
      <w:r w:rsidDel="00000000" w:rsidR="00000000" w:rsidRPr="00000000">
        <w:rPr>
          <w:rFonts w:ascii="Rubik" w:cs="Rubik" w:eastAsia="Rubik" w:hAnsi="Rubik"/>
          <w:rtl w:val="0"/>
        </w:rPr>
        <w:t xml:space="preserve"> -</w:t>
      </w:r>
      <w:r w:rsidDel="00000000" w:rsidR="00000000" w:rsidRPr="00000000">
        <w:rPr>
          <w:rFonts w:ascii="Rubik" w:cs="Rubik" w:eastAsia="Rubik" w:hAnsi="Rubik"/>
          <w:sz w:val="24"/>
          <w:szCs w:val="24"/>
          <w:rtl w:val="0"/>
        </w:rPr>
        <w:t xml:space="preserve">adoptada a través de la Declaración de Incheon</w:t>
      </w:r>
      <w:r w:rsidDel="00000000" w:rsidR="00000000" w:rsidRPr="00000000">
        <w:rPr>
          <w:rFonts w:ascii="Rubik" w:cs="Rubik" w:eastAsia="Rubik" w:hAnsi="Rubik"/>
          <w:rtl w:val="0"/>
        </w:rPr>
        <w:t xml:space="preserve">-</w:t>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rtl w:val="0"/>
        </w:rPr>
        <w:t xml:space="preserve">resalt</w:t>
      </w:r>
      <w:r w:rsidDel="00000000" w:rsidR="00000000" w:rsidRPr="00000000">
        <w:rPr>
          <w:rFonts w:ascii="Rubik" w:cs="Rubik" w:eastAsia="Rubik" w:hAnsi="Rubik"/>
          <w:sz w:val="24"/>
          <w:szCs w:val="24"/>
          <w:rtl w:val="0"/>
        </w:rPr>
        <w:t xml:space="preserve">a la importancia de</w:t>
      </w:r>
      <w:r w:rsidDel="00000000" w:rsidR="00000000" w:rsidRPr="00000000">
        <w:rPr>
          <w:rFonts w:ascii="Rubik" w:cs="Rubik" w:eastAsia="Rubik" w:hAnsi="Rubik"/>
          <w:rtl w:val="0"/>
        </w:rPr>
        <w:t xml:space="preserve"> monitorear</w:t>
      </w:r>
      <w:r w:rsidDel="00000000" w:rsidR="00000000" w:rsidRPr="00000000">
        <w:rPr>
          <w:rFonts w:ascii="Rubik" w:cs="Rubik" w:eastAsia="Rubik" w:hAnsi="Rubik"/>
          <w:sz w:val="24"/>
          <w:szCs w:val="24"/>
          <w:rtl w:val="0"/>
        </w:rPr>
        <w:t xml:space="preserve"> de forma multidimensional</w:t>
      </w:r>
      <w:r w:rsidDel="00000000" w:rsidR="00000000" w:rsidRPr="00000000">
        <w:rPr>
          <w:rFonts w:ascii="Rubik" w:cs="Rubik" w:eastAsia="Rubik" w:hAnsi="Rubik"/>
          <w:rtl w:val="0"/>
        </w:rPr>
        <w:t xml:space="preserve">, es decir, abarcando el diseño, el contenido, los procesos y los resultados del sistema educativo</w:t>
      </w:r>
      <w:r w:rsidDel="00000000" w:rsidR="00000000" w:rsidRPr="00000000">
        <w:rPr>
          <w:rFonts w:ascii="Rubik" w:cs="Rubik" w:eastAsia="Rubik" w:hAnsi="Rubik"/>
          <w:sz w:val="24"/>
          <w:szCs w:val="24"/>
          <w:rtl w:val="0"/>
        </w:rPr>
        <w:t xml:space="preserve">.</w:t>
      </w:r>
      <w:r w:rsidDel="00000000" w:rsidR="00000000" w:rsidRPr="00000000">
        <w:rPr>
          <w:rFonts w:ascii="Rubik" w:cs="Rubik" w:eastAsia="Rubik" w:hAnsi="Rubik"/>
          <w:sz w:val="24"/>
          <w:szCs w:val="24"/>
          <w:rtl w:val="0"/>
        </w:rPr>
        <w:t xml:space="preserve"> Así, los Estados resolvieron “</w:t>
      </w:r>
      <w:r w:rsidDel="00000000" w:rsidR="00000000" w:rsidRPr="00000000">
        <w:rPr>
          <w:rFonts w:ascii="Rubik" w:cs="Rubik" w:eastAsia="Rubik" w:hAnsi="Rubik"/>
          <w:i w:val="1"/>
          <w:sz w:val="24"/>
          <w:szCs w:val="24"/>
          <w:rtl w:val="0"/>
        </w:rPr>
        <w:t xml:space="preserve">desarrollar sistemas nacionales de seguimiento y evaluación integrales a fin de producir datos sólidos para la formulación de políticas y la gestión de los sistemas educativos, así como para velar por la rendición de cuentas</w:t>
      </w:r>
      <w:r w:rsidDel="00000000" w:rsidR="00000000" w:rsidRPr="00000000">
        <w:rPr>
          <w:rFonts w:ascii="Rubik" w:cs="Rubik" w:eastAsia="Rubik" w:hAnsi="Rubik"/>
          <w:sz w:val="24"/>
          <w:szCs w:val="24"/>
          <w:rtl w:val="0"/>
        </w:rPr>
        <w:t xml:space="preserve">”</w:t>
      </w:r>
      <w:r w:rsidDel="00000000" w:rsidR="00000000" w:rsidRPr="00000000">
        <w:rPr>
          <w:rFonts w:ascii="Rubik" w:cs="Rubik" w:eastAsia="Rubik" w:hAnsi="Rubik"/>
          <w:sz w:val="24"/>
          <w:szCs w:val="24"/>
          <w:vertAlign w:val="superscript"/>
        </w:rPr>
        <w:footnoteReference w:customMarkFollows="0" w:id="7"/>
      </w:r>
      <w:r w:rsidDel="00000000" w:rsidR="00000000" w:rsidRPr="00000000">
        <w:rPr>
          <w:rFonts w:ascii="Rubik" w:cs="Rubik" w:eastAsia="Rubik" w:hAnsi="Rubik"/>
          <w:sz w:val="24"/>
          <w:szCs w:val="24"/>
          <w:rtl w:val="0"/>
        </w:rPr>
        <w:t xml:space="preserve">. De este modo, </w:t>
      </w:r>
      <w:r w:rsidDel="00000000" w:rsidR="00000000" w:rsidRPr="00000000">
        <w:rPr>
          <w:rFonts w:ascii="Rubik" w:cs="Rubik" w:eastAsia="Rubik" w:hAnsi="Rubik"/>
          <w:b w:val="1"/>
          <w:sz w:val="24"/>
          <w:szCs w:val="24"/>
          <w:rtl w:val="0"/>
        </w:rPr>
        <w:t xml:space="preserve">al adoptar los ODS, los Estados se comprometieron a utilizar los datos disponibles, a mejorar sus capacidades estadísticas y a formular </w:t>
      </w:r>
      <w:r w:rsidDel="00000000" w:rsidR="00000000" w:rsidRPr="00000000">
        <w:rPr>
          <w:rFonts w:ascii="Rubik" w:cs="Rubik" w:eastAsia="Rubik" w:hAnsi="Rubik"/>
          <w:b w:val="1"/>
          <w:sz w:val="24"/>
          <w:szCs w:val="24"/>
          <w:rtl w:val="0"/>
        </w:rPr>
        <w:t xml:space="preserve">métodos a</w:t>
      </w:r>
      <w:r w:rsidDel="00000000" w:rsidR="00000000" w:rsidRPr="00000000">
        <w:rPr>
          <w:rFonts w:ascii="Rubik" w:cs="Rubik" w:eastAsia="Rubik" w:hAnsi="Rubik"/>
          <w:b w:val="1"/>
          <w:rtl w:val="0"/>
        </w:rPr>
        <w:t xml:space="preserve">decuados</w:t>
      </w:r>
      <w:r w:rsidDel="00000000" w:rsidR="00000000" w:rsidRPr="00000000">
        <w:rPr>
          <w:rFonts w:ascii="Rubik" w:cs="Rubik" w:eastAsia="Rubik" w:hAnsi="Rubik"/>
          <w:b w:val="1"/>
          <w:sz w:val="24"/>
          <w:szCs w:val="24"/>
          <w:rtl w:val="0"/>
        </w:rPr>
        <w:t xml:space="preserve"> para medir los avances en sus políticas </w:t>
      </w:r>
      <w:r w:rsidDel="00000000" w:rsidR="00000000" w:rsidRPr="00000000">
        <w:rPr>
          <w:rFonts w:ascii="Rubik" w:cs="Rubik" w:eastAsia="Rubik" w:hAnsi="Rubik"/>
          <w:b w:val="1"/>
          <w:rtl w:val="0"/>
        </w:rPr>
        <w:t xml:space="preserve">para el </w:t>
      </w:r>
      <w:r w:rsidDel="00000000" w:rsidR="00000000" w:rsidRPr="00000000">
        <w:rPr>
          <w:rFonts w:ascii="Rubik" w:cs="Rubik" w:eastAsia="Rubik" w:hAnsi="Rubik"/>
          <w:b w:val="1"/>
          <w:sz w:val="24"/>
          <w:szCs w:val="24"/>
          <w:rtl w:val="0"/>
        </w:rPr>
        <w:t xml:space="preserve">desarrollo sostenible</w:t>
      </w:r>
      <w:r w:rsidDel="00000000" w:rsidR="00000000" w:rsidRPr="00000000">
        <w:rPr>
          <w:rFonts w:ascii="Rubik" w:cs="Rubik" w:eastAsia="Rubik" w:hAnsi="Rubik"/>
          <w:sz w:val="24"/>
          <w:szCs w:val="24"/>
          <w:rtl w:val="0"/>
        </w:rPr>
        <w:t xml:space="preserve">. </w:t>
      </w:r>
      <w:r w:rsidDel="00000000" w:rsidR="00000000" w:rsidRPr="00000000">
        <w:rPr>
          <w:rtl w:val="0"/>
        </w:rPr>
      </w:r>
    </w:p>
    <w:p w:rsidR="00000000" w:rsidDel="00000000" w:rsidP="00000000" w:rsidRDefault="00000000" w:rsidRPr="00000000" w14:paraId="0000004C">
      <w:pPr>
        <w:spacing w:after="200" w:lineRule="auto"/>
        <w:ind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Cabe recordar que los Estados Partes en la CDPD también se obligaron expresamente a recopilar información, datos estadísticos y de investigación que les permitan formular y aplicar políticas tendientes a </w:t>
      </w:r>
      <w:r w:rsidDel="00000000" w:rsidR="00000000" w:rsidRPr="00000000">
        <w:rPr>
          <w:rFonts w:ascii="Rubik" w:cs="Rubik" w:eastAsia="Rubik" w:hAnsi="Rubik"/>
          <w:rtl w:val="0"/>
        </w:rPr>
        <w:t xml:space="preserve">la plena</w:t>
      </w:r>
      <w:r w:rsidDel="00000000" w:rsidR="00000000" w:rsidRPr="00000000">
        <w:rPr>
          <w:rFonts w:ascii="Rubik" w:cs="Rubik" w:eastAsia="Rubik" w:hAnsi="Rubik"/>
          <w:sz w:val="24"/>
          <w:szCs w:val="24"/>
          <w:rtl w:val="0"/>
        </w:rPr>
        <w:t xml:space="preserve"> implementación de dicho tratado, mediante la identificación y eliminación de barreras con las que se enfrentan las personas con discapacidad en el ejercicio de sus derechos </w:t>
      </w:r>
      <w:r w:rsidDel="00000000" w:rsidR="00000000" w:rsidRPr="00000000">
        <w:rPr>
          <w:rFonts w:ascii="Rubik" w:cs="Rubik" w:eastAsia="Rubik" w:hAnsi="Rubik"/>
          <w:sz w:val="24"/>
          <w:szCs w:val="24"/>
          <w:rtl w:val="0"/>
        </w:rPr>
        <w:t xml:space="preserve">(artículo 31 CDPD). </w:t>
      </w:r>
      <w:r w:rsidDel="00000000" w:rsidR="00000000" w:rsidRPr="00000000">
        <w:rPr>
          <w:rtl w:val="0"/>
        </w:rPr>
      </w:r>
    </w:p>
    <w:p w:rsidR="00000000" w:rsidDel="00000000" w:rsidP="00000000" w:rsidRDefault="00000000" w:rsidRPr="00000000" w14:paraId="0000004D">
      <w:pPr>
        <w:spacing w:after="200" w:lineRule="auto"/>
        <w:ind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E</w:t>
      </w:r>
      <w:r w:rsidDel="00000000" w:rsidR="00000000" w:rsidRPr="00000000">
        <w:rPr>
          <w:rFonts w:ascii="Rubik" w:cs="Rubik" w:eastAsia="Rubik" w:hAnsi="Rubik"/>
          <w:rtl w:val="0"/>
        </w:rPr>
        <w:t xml:space="preserve">n esa línea</w:t>
      </w:r>
      <w:r w:rsidDel="00000000" w:rsidR="00000000" w:rsidRPr="00000000">
        <w:rPr>
          <w:rFonts w:ascii="Rubik" w:cs="Rubik" w:eastAsia="Rubik" w:hAnsi="Rubik"/>
          <w:sz w:val="24"/>
          <w:szCs w:val="24"/>
          <w:rtl w:val="0"/>
        </w:rPr>
        <w:t xml:space="preserve">, el Comité CDPD ha sostenido que la educación inclusiva es un proceso continuo y -como tal- debe estar sujeta a evaluación periódica, que incluya la participación de las personas con discapacidad</w:t>
      </w:r>
      <w:r w:rsidDel="00000000" w:rsidR="00000000" w:rsidRPr="00000000">
        <w:rPr>
          <w:rFonts w:ascii="Rubik" w:cs="Rubik" w:eastAsia="Rubik" w:hAnsi="Rubik"/>
          <w:sz w:val="24"/>
          <w:szCs w:val="24"/>
          <w:vertAlign w:val="superscript"/>
        </w:rPr>
        <w:footnoteReference w:customMarkFollows="0" w:id="8"/>
      </w:r>
      <w:r w:rsidDel="00000000" w:rsidR="00000000" w:rsidRPr="00000000">
        <w:rPr>
          <w:rFonts w:ascii="Rubik" w:cs="Rubik" w:eastAsia="Rubik" w:hAnsi="Rubik"/>
          <w:sz w:val="24"/>
          <w:szCs w:val="24"/>
          <w:rtl w:val="0"/>
        </w:rPr>
        <w:t xml:space="preserve">, así como la elaboración de “</w:t>
      </w:r>
      <w:r w:rsidDel="00000000" w:rsidR="00000000" w:rsidRPr="00000000">
        <w:rPr>
          <w:rFonts w:ascii="Rubik" w:cs="Rubik" w:eastAsia="Rubik" w:hAnsi="Rubik"/>
          <w:i w:val="1"/>
          <w:sz w:val="24"/>
          <w:szCs w:val="24"/>
          <w:rtl w:val="0"/>
        </w:rPr>
        <w:t xml:space="preserve">marcos de seguimiento con indicadores estructurales, de proceso y de resultados, y puntos de referencia y objetivos concretos para cada indicador, en consonancia con el Objetivo de Desarrollo Sostenible 4</w:t>
      </w:r>
      <w:r w:rsidDel="00000000" w:rsidR="00000000" w:rsidRPr="00000000">
        <w:rPr>
          <w:rFonts w:ascii="Rubik" w:cs="Rubik" w:eastAsia="Rubik" w:hAnsi="Rubik"/>
          <w:sz w:val="24"/>
          <w:szCs w:val="24"/>
          <w:rtl w:val="0"/>
        </w:rPr>
        <w:t xml:space="preserve">”</w:t>
      </w:r>
      <w:r w:rsidDel="00000000" w:rsidR="00000000" w:rsidRPr="00000000">
        <w:rPr>
          <w:rFonts w:ascii="Rubik" w:cs="Rubik" w:eastAsia="Rubik" w:hAnsi="Rubik"/>
          <w:sz w:val="24"/>
          <w:szCs w:val="24"/>
          <w:vertAlign w:val="superscript"/>
        </w:rPr>
        <w:footnoteReference w:customMarkFollows="0" w:id="9"/>
      </w:r>
      <w:r w:rsidDel="00000000" w:rsidR="00000000" w:rsidRPr="00000000">
        <w:rPr>
          <w:rFonts w:ascii="Rubik" w:cs="Rubik" w:eastAsia="Rubik" w:hAnsi="Rubik"/>
          <w:sz w:val="24"/>
          <w:szCs w:val="24"/>
          <w:rtl w:val="0"/>
        </w:rPr>
        <w:t xml:space="preserve">.</w:t>
      </w:r>
      <w:r w:rsidDel="00000000" w:rsidR="00000000" w:rsidRPr="00000000">
        <w:rPr>
          <w:rtl w:val="0"/>
        </w:rPr>
      </w:r>
    </w:p>
    <w:p w:rsidR="00000000" w:rsidDel="00000000" w:rsidP="00000000" w:rsidRDefault="00000000" w:rsidRPr="00000000" w14:paraId="0000004E">
      <w:pPr>
        <w:spacing w:after="200" w:lineRule="auto"/>
        <w:ind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Desde hace décadas, </w:t>
      </w:r>
      <w:r w:rsidDel="00000000" w:rsidR="00000000" w:rsidRPr="00000000">
        <w:rPr>
          <w:rFonts w:ascii="Rubik" w:cs="Rubik" w:eastAsia="Rubik" w:hAnsi="Rubik"/>
          <w:b w:val="1"/>
          <w:sz w:val="24"/>
          <w:szCs w:val="24"/>
          <w:rtl w:val="0"/>
        </w:rPr>
        <w:t xml:space="preserve">las personas con discapacidad son invisibilizadas</w:t>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b w:val="1"/>
          <w:sz w:val="24"/>
          <w:szCs w:val="24"/>
          <w:rtl w:val="0"/>
        </w:rPr>
        <w:t xml:space="preserve">en las estadísticas</w:t>
      </w:r>
      <w:r w:rsidDel="00000000" w:rsidR="00000000" w:rsidRPr="00000000">
        <w:rPr>
          <w:rFonts w:ascii="Rubik" w:cs="Rubik" w:eastAsia="Rubik" w:hAnsi="Rubik"/>
          <w:sz w:val="24"/>
          <w:szCs w:val="24"/>
          <w:rtl w:val="0"/>
        </w:rPr>
        <w:t xml:space="preserve">, lo cual revela que no son una prioridad para nuestros gobiernos.</w:t>
      </w:r>
      <w:r w:rsidDel="00000000" w:rsidR="00000000" w:rsidRPr="00000000">
        <w:rPr>
          <w:rFonts w:ascii="Rubik" w:cs="Rubik" w:eastAsia="Rubik" w:hAnsi="Rubik"/>
          <w:sz w:val="24"/>
          <w:szCs w:val="24"/>
          <w:rtl w:val="0"/>
        </w:rPr>
        <w:t xml:space="preserve"> La información recolectada por los Estados s</w:t>
      </w:r>
      <w:r w:rsidDel="00000000" w:rsidR="00000000" w:rsidRPr="00000000">
        <w:rPr>
          <w:rFonts w:ascii="Rubik" w:cs="Rubik" w:eastAsia="Rubik" w:hAnsi="Rubik"/>
          <w:rtl w:val="0"/>
        </w:rPr>
        <w:t xml:space="preserve">obre su situación, sobre las barreras que enfrentan y sobre el grado cumplimiento de sus derechos suele ser muy escasa y los datos disponibles no suelen desagregarse por discapacidad, situación que se replica</w:t>
      </w:r>
      <w:r w:rsidDel="00000000" w:rsidR="00000000" w:rsidRPr="00000000">
        <w:rPr>
          <w:rFonts w:ascii="Rubik" w:cs="Rubik" w:eastAsia="Rubik" w:hAnsi="Rubik"/>
          <w:sz w:val="24"/>
          <w:szCs w:val="24"/>
          <w:rtl w:val="0"/>
        </w:rPr>
        <w:t xml:space="preserve"> tanto a nivel nacional como regional e internacional</w:t>
      </w:r>
      <w:r w:rsidDel="00000000" w:rsidR="00000000" w:rsidRPr="00000000">
        <w:rPr>
          <w:rFonts w:ascii="Rubik" w:cs="Rubik" w:eastAsia="Rubik" w:hAnsi="Rubik"/>
          <w:rtl w:val="0"/>
        </w:rPr>
        <w:t xml:space="preserve">. </w:t>
      </w:r>
    </w:p>
    <w:p w:rsidR="00000000" w:rsidDel="00000000" w:rsidP="00000000" w:rsidRDefault="00000000" w:rsidRPr="00000000" w14:paraId="0000004F">
      <w:pPr>
        <w:spacing w:after="200" w:lineRule="auto"/>
        <w:ind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Aun cuando</w:t>
      </w:r>
      <w:r w:rsidDel="00000000" w:rsidR="00000000" w:rsidRPr="00000000">
        <w:rPr>
          <w:rFonts w:ascii="Rubik" w:cs="Rubik" w:eastAsia="Rubik" w:hAnsi="Rubik"/>
          <w:sz w:val="24"/>
          <w:szCs w:val="24"/>
          <w:rtl w:val="0"/>
        </w:rPr>
        <w:t xml:space="preserve"> la gran mayoría de los Estados de América Latina y el Caribe han adoptado la Agenda 2030 y ratificado la CDPD, todavía persisten en la región </w:t>
      </w:r>
      <w:r w:rsidDel="00000000" w:rsidR="00000000" w:rsidRPr="00000000">
        <w:rPr>
          <w:rFonts w:ascii="Rubik" w:cs="Rubik" w:eastAsia="Rubik" w:hAnsi="Rubik"/>
          <w:b w:val="1"/>
          <w:sz w:val="24"/>
          <w:szCs w:val="24"/>
          <w:rtl w:val="0"/>
        </w:rPr>
        <w:t xml:space="preserve">vulneraciones sistemáticas del derecho a la educación de las personas con discapacidad</w:t>
      </w:r>
      <w:r w:rsidDel="00000000" w:rsidR="00000000" w:rsidRPr="00000000">
        <w:rPr>
          <w:rFonts w:ascii="Rubik" w:cs="Rubik" w:eastAsia="Rubik" w:hAnsi="Rubik"/>
          <w:sz w:val="24"/>
          <w:szCs w:val="24"/>
          <w:rtl w:val="0"/>
        </w:rPr>
        <w:t xml:space="preserve">, que se evidencian en su exclusión del sistema educativo general y -por lo tanto- de la comunidad. </w:t>
      </w:r>
      <w:r w:rsidDel="00000000" w:rsidR="00000000" w:rsidRPr="00000000">
        <w:rPr>
          <w:rFonts w:ascii="Rubik" w:cs="Rubik" w:eastAsia="Rubik" w:hAnsi="Rubik"/>
          <w:sz w:val="24"/>
          <w:szCs w:val="24"/>
          <w:rtl w:val="0"/>
        </w:rPr>
        <w:t xml:space="preserve">Sin embargo, </w:t>
      </w:r>
      <w:r w:rsidDel="00000000" w:rsidR="00000000" w:rsidRPr="00000000">
        <w:rPr>
          <w:rFonts w:ascii="Rubik" w:cs="Rubik" w:eastAsia="Rubik" w:hAnsi="Rubik"/>
          <w:rtl w:val="0"/>
        </w:rPr>
        <w:t xml:space="preserve">se ha dicho con acierto que</w:t>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rtl w:val="0"/>
        </w:rPr>
        <w:t xml:space="preserve">desde el punto de vista estadístico- </w:t>
      </w:r>
      <w:r w:rsidDel="00000000" w:rsidR="00000000" w:rsidRPr="00000000">
        <w:rPr>
          <w:rFonts w:ascii="Rubik" w:cs="Rubik" w:eastAsia="Rubik" w:hAnsi="Rubik"/>
          <w:sz w:val="24"/>
          <w:szCs w:val="24"/>
          <w:rtl w:val="0"/>
        </w:rPr>
        <w:t xml:space="preserve">no existe evidencia suficiente sobre las disparidades educativas asociadas a la discapacidad, debido a que generalmente no se produce información confiable y comparable</w:t>
      </w:r>
      <w:r w:rsidDel="00000000" w:rsidR="00000000" w:rsidRPr="00000000">
        <w:rPr>
          <w:rFonts w:ascii="Rubik" w:cs="Rubik" w:eastAsia="Rubik" w:hAnsi="Rubik"/>
          <w:sz w:val="24"/>
          <w:szCs w:val="24"/>
          <w:vertAlign w:val="superscript"/>
        </w:rPr>
        <w:footnoteReference w:customMarkFollows="0" w:id="10"/>
      </w:r>
      <w:r w:rsidDel="00000000" w:rsidR="00000000" w:rsidRPr="00000000">
        <w:rPr>
          <w:rFonts w:ascii="Rubik" w:cs="Rubik" w:eastAsia="Rubik" w:hAnsi="Rubik"/>
          <w:sz w:val="24"/>
          <w:szCs w:val="24"/>
          <w:rtl w:val="0"/>
        </w:rPr>
        <w:t xml:space="preserve">.</w:t>
      </w:r>
      <w:r w:rsidDel="00000000" w:rsidR="00000000" w:rsidRPr="00000000">
        <w:rPr>
          <w:rtl w:val="0"/>
        </w:rPr>
      </w:r>
    </w:p>
    <w:p w:rsidR="00000000" w:rsidDel="00000000" w:rsidP="00000000" w:rsidRDefault="00000000" w:rsidRPr="00000000" w14:paraId="00000050">
      <w:pPr>
        <w:spacing w:after="200" w:lineRule="auto"/>
        <w:ind w:firstLine="566.9291338582675"/>
        <w:jc w:val="both"/>
        <w:rPr>
          <w:rFonts w:ascii="Rubik" w:cs="Rubik" w:eastAsia="Rubik" w:hAnsi="Rubik"/>
          <w:sz w:val="24"/>
          <w:szCs w:val="24"/>
        </w:rPr>
      </w:pPr>
      <w:r w:rsidDel="00000000" w:rsidR="00000000" w:rsidRPr="00000000">
        <w:rPr>
          <w:rFonts w:ascii="Rubik" w:cs="Rubik" w:eastAsia="Rubik" w:hAnsi="Rubik"/>
          <w:sz w:val="24"/>
          <w:szCs w:val="24"/>
          <w:rtl w:val="0"/>
        </w:rPr>
        <w:t xml:space="preserve">La invisibilización de un grupo en situación de vulnerabilidad en las estadísticas obstaculiza la adopción de medidas tendientes a la garantía de sus derechos, pues no es posible diseñar soluciones si no se conocen en profundidad las barreras que </w:t>
      </w:r>
      <w:r w:rsidDel="00000000" w:rsidR="00000000" w:rsidRPr="00000000">
        <w:rPr>
          <w:rFonts w:ascii="Rubik" w:cs="Rubik" w:eastAsia="Rubik" w:hAnsi="Rubik"/>
          <w:rtl w:val="0"/>
        </w:rPr>
        <w:t xml:space="preserve">enfrentan </w:t>
      </w:r>
      <w:r w:rsidDel="00000000" w:rsidR="00000000" w:rsidRPr="00000000">
        <w:rPr>
          <w:rFonts w:ascii="Rubik" w:cs="Rubik" w:eastAsia="Rubik" w:hAnsi="Rubik"/>
          <w:sz w:val="24"/>
          <w:szCs w:val="24"/>
          <w:rtl w:val="0"/>
        </w:rPr>
        <w:t xml:space="preserve">y su magnitud.</w:t>
      </w:r>
      <w:r w:rsidDel="00000000" w:rsidR="00000000" w:rsidRPr="00000000">
        <w:rPr>
          <w:rFonts w:ascii="Rubik" w:cs="Rubik" w:eastAsia="Rubik" w:hAnsi="Rubik"/>
          <w:sz w:val="24"/>
          <w:szCs w:val="24"/>
          <w:rtl w:val="0"/>
        </w:rPr>
        <w:t xml:space="preserve"> Tal como veremos a continuación, la preocupación por que los Estados produzcan más y mejor</w:t>
      </w:r>
      <w:r w:rsidDel="00000000" w:rsidR="00000000" w:rsidRPr="00000000">
        <w:rPr>
          <w:rFonts w:ascii="Rubik" w:cs="Rubik" w:eastAsia="Rubik" w:hAnsi="Rubik"/>
          <w:rtl w:val="0"/>
        </w:rPr>
        <w:t xml:space="preserve"> información</w:t>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rtl w:val="0"/>
        </w:rPr>
        <w:t xml:space="preserve">ocupa un rol central </w:t>
      </w:r>
      <w:r w:rsidDel="00000000" w:rsidR="00000000" w:rsidRPr="00000000">
        <w:rPr>
          <w:rFonts w:ascii="Rubik" w:cs="Rubik" w:eastAsia="Rubik" w:hAnsi="Rubik"/>
          <w:sz w:val="24"/>
          <w:szCs w:val="24"/>
          <w:rtl w:val="0"/>
        </w:rPr>
        <w:t xml:space="preserve">en la Agenda 2030.</w:t>
      </w:r>
    </w:p>
    <w:p w:rsidR="00000000" w:rsidDel="00000000" w:rsidP="00000000" w:rsidRDefault="00000000" w:rsidRPr="00000000" w14:paraId="00000051">
      <w:pPr>
        <w:jc w:val="both"/>
        <w:rPr>
          <w:rFonts w:ascii="Rubik" w:cs="Rubik" w:eastAsia="Rubik" w:hAnsi="Rubik"/>
          <w:sz w:val="24"/>
          <w:szCs w:val="24"/>
        </w:rPr>
      </w:pPr>
      <w:r w:rsidDel="00000000" w:rsidR="00000000" w:rsidRPr="00000000">
        <w:rPr>
          <w:rtl w:val="0"/>
        </w:rPr>
      </w:r>
    </w:p>
    <w:p w:rsidR="00000000" w:rsidDel="00000000" w:rsidP="00000000" w:rsidRDefault="00000000" w:rsidRPr="00000000" w14:paraId="00000052">
      <w:pPr>
        <w:pStyle w:val="Title"/>
        <w:numPr>
          <w:ilvl w:val="0"/>
          <w:numId w:val="2"/>
        </w:numPr>
        <w:spacing w:after="0" w:lineRule="auto"/>
        <w:ind w:left="425.19685039370086" w:hanging="360"/>
        <w:rPr>
          <w:rFonts w:ascii="Rubik" w:cs="Rubik" w:eastAsia="Rubik" w:hAnsi="Rubik"/>
        </w:rPr>
      </w:pPr>
      <w:bookmarkStart w:colFirst="0" w:colLast="0" w:name="_o5zgfacl79mz" w:id="12"/>
      <w:bookmarkEnd w:id="12"/>
      <w:r w:rsidDel="00000000" w:rsidR="00000000" w:rsidRPr="00000000">
        <w:rPr>
          <w:rFonts w:ascii="Rubik" w:cs="Rubik" w:eastAsia="Rubik" w:hAnsi="Rubik"/>
          <w:u w:val="none"/>
          <w:rtl w:val="0"/>
        </w:rPr>
        <w:t xml:space="preserve">LOS INDICADORES PARA EL SEGUIMIENTO DEL ODS 4</w:t>
      </w:r>
      <w:r w:rsidDel="00000000" w:rsidR="00000000" w:rsidRPr="00000000">
        <w:rPr>
          <w:rtl w:val="0"/>
        </w:rPr>
      </w:r>
    </w:p>
    <w:p w:rsidR="00000000" w:rsidDel="00000000" w:rsidP="00000000" w:rsidRDefault="00000000" w:rsidRPr="00000000" w14:paraId="00000053">
      <w:pPr>
        <w:ind w:left="720" w:firstLine="0"/>
        <w:rPr>
          <w:rFonts w:ascii="Rubik" w:cs="Rubik" w:eastAsia="Rubik" w:hAnsi="Rubik"/>
        </w:rPr>
      </w:pPr>
      <w:r w:rsidDel="00000000" w:rsidR="00000000" w:rsidRPr="00000000">
        <w:rPr>
          <w:rtl w:val="0"/>
        </w:rPr>
      </w:r>
    </w:p>
    <w:p w:rsidR="00000000" w:rsidDel="00000000" w:rsidP="00000000" w:rsidRDefault="00000000" w:rsidRPr="00000000" w14:paraId="00000054">
      <w:pPr>
        <w:pStyle w:val="Title"/>
        <w:spacing w:after="0" w:lineRule="auto"/>
        <w:ind w:left="0" w:firstLine="566.9291338582675"/>
        <w:rPr>
          <w:rFonts w:ascii="Rubik" w:cs="Rubik" w:eastAsia="Rubik" w:hAnsi="Rubik"/>
          <w:b w:val="1"/>
          <w:i w:val="1"/>
          <w:u w:val="none"/>
        </w:rPr>
      </w:pPr>
      <w:bookmarkStart w:colFirst="0" w:colLast="0" w:name="_mjhycmwyah1j" w:id="13"/>
      <w:bookmarkEnd w:id="13"/>
      <w:r w:rsidDel="00000000" w:rsidR="00000000" w:rsidRPr="00000000">
        <w:rPr>
          <w:rFonts w:ascii="Rubik" w:cs="Rubik" w:eastAsia="Rubik" w:hAnsi="Rubik"/>
          <w:b w:val="1"/>
          <w:i w:val="1"/>
          <w:u w:val="none"/>
          <w:rtl w:val="0"/>
        </w:rPr>
        <w:t xml:space="preserve">3.1. </w:t>
      </w:r>
      <w:r w:rsidDel="00000000" w:rsidR="00000000" w:rsidRPr="00000000">
        <w:rPr>
          <w:rFonts w:ascii="Rubik" w:cs="Rubik" w:eastAsia="Rubik" w:hAnsi="Rubik"/>
          <w:b w:val="1"/>
          <w:i w:val="1"/>
          <w:u w:val="none"/>
          <w:rtl w:val="0"/>
        </w:rPr>
        <w:t xml:space="preserve">E</w:t>
      </w:r>
      <w:r w:rsidDel="00000000" w:rsidR="00000000" w:rsidRPr="00000000">
        <w:rPr>
          <w:rFonts w:ascii="Rubik" w:cs="Rubik" w:eastAsia="Rubik" w:hAnsi="Rubik"/>
          <w:b w:val="1"/>
          <w:i w:val="1"/>
          <w:u w:val="none"/>
          <w:rtl w:val="0"/>
        </w:rPr>
        <w:t xml:space="preserve">l proceso de elaboración de indicadores para monitorear los ODS </w:t>
      </w:r>
      <w:r w:rsidDel="00000000" w:rsidR="00000000" w:rsidRPr="00000000">
        <w:rPr>
          <w:rtl w:val="0"/>
        </w:rPr>
      </w:r>
    </w:p>
    <w:p w:rsidR="00000000" w:rsidDel="00000000" w:rsidP="00000000" w:rsidRDefault="00000000" w:rsidRPr="00000000" w14:paraId="00000055">
      <w:pPr>
        <w:rPr>
          <w:rFonts w:ascii="Rubik" w:cs="Rubik" w:eastAsia="Rubik" w:hAnsi="Rubik"/>
        </w:rPr>
      </w:pPr>
      <w:r w:rsidDel="00000000" w:rsidR="00000000" w:rsidRPr="00000000">
        <w:rPr>
          <w:rtl w:val="0"/>
        </w:rPr>
      </w:r>
    </w:p>
    <w:p w:rsidR="00000000" w:rsidDel="00000000" w:rsidP="00000000" w:rsidRDefault="00000000" w:rsidRPr="00000000" w14:paraId="00000056">
      <w:pPr>
        <w:spacing w:after="200" w:lineRule="auto"/>
        <w:ind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A fin de</w:t>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rtl w:val="0"/>
        </w:rPr>
        <w:t xml:space="preserve">monitorear </w:t>
      </w:r>
      <w:r w:rsidDel="00000000" w:rsidR="00000000" w:rsidRPr="00000000">
        <w:rPr>
          <w:rFonts w:ascii="Rubik" w:cs="Rubik" w:eastAsia="Rubik" w:hAnsi="Rubik"/>
          <w:sz w:val="24"/>
          <w:szCs w:val="24"/>
          <w:rtl w:val="0"/>
        </w:rPr>
        <w:t xml:space="preserve">los progresos realizados en la implementación </w:t>
      </w:r>
      <w:r w:rsidDel="00000000" w:rsidR="00000000" w:rsidRPr="00000000">
        <w:rPr>
          <w:rFonts w:ascii="Rubik" w:cs="Rubik" w:eastAsia="Rubik" w:hAnsi="Rubik"/>
          <w:rtl w:val="0"/>
        </w:rPr>
        <w:t xml:space="preserve">de </w:t>
      </w:r>
      <w:r w:rsidDel="00000000" w:rsidR="00000000" w:rsidRPr="00000000">
        <w:rPr>
          <w:rFonts w:ascii="Rubik" w:cs="Rubik" w:eastAsia="Rubik" w:hAnsi="Rubik"/>
          <w:sz w:val="24"/>
          <w:szCs w:val="24"/>
          <w:rtl w:val="0"/>
        </w:rPr>
        <w:t xml:space="preserve">la Agenda 2030, se previó la creación de un </w:t>
      </w:r>
      <w:r w:rsidDel="00000000" w:rsidR="00000000" w:rsidRPr="00000000">
        <w:rPr>
          <w:rFonts w:ascii="Rubik" w:cs="Rubik" w:eastAsia="Rubik" w:hAnsi="Rubik"/>
          <w:b w:val="1"/>
          <w:sz w:val="24"/>
          <w:szCs w:val="24"/>
          <w:rtl w:val="0"/>
        </w:rPr>
        <w:t xml:space="preserve">conjunto de indicadores para cada meta de los </w:t>
      </w:r>
      <w:r w:rsidDel="00000000" w:rsidR="00000000" w:rsidRPr="00000000">
        <w:rPr>
          <w:rFonts w:ascii="Rubik" w:cs="Rubik" w:eastAsia="Rubik" w:hAnsi="Rubik"/>
          <w:b w:val="1"/>
          <w:rtl w:val="0"/>
        </w:rPr>
        <w:t xml:space="preserve">ODS</w:t>
      </w:r>
      <w:r w:rsidDel="00000000" w:rsidR="00000000" w:rsidRPr="00000000">
        <w:rPr>
          <w:rFonts w:ascii="Rubik" w:cs="Rubik" w:eastAsia="Rubik" w:hAnsi="Rubik"/>
          <w:rtl w:val="0"/>
        </w:rPr>
        <w:t xml:space="preserve">, </w:t>
      </w:r>
      <w:r w:rsidDel="00000000" w:rsidR="00000000" w:rsidRPr="00000000">
        <w:rPr>
          <w:rFonts w:ascii="Rubik" w:cs="Rubik" w:eastAsia="Rubik" w:hAnsi="Rubik"/>
          <w:rtl w:val="0"/>
        </w:rPr>
        <w:t xml:space="preserve">sobre los cuales los Estados podrán informar periódicamente y así realizar un análisis en base a variables medibles determinadas</w:t>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rtl w:val="0"/>
        </w:rPr>
        <w:t xml:space="preserve">Informar sobre el grado de cumplimiento de las metas y su evolución en el tiempo requiere la producción, recolección y sistematización de los datos exigidos por estos indicadores, lo que para muchos países implica la necesidad de fortalecer </w:t>
      </w:r>
      <w:r w:rsidDel="00000000" w:rsidR="00000000" w:rsidRPr="00000000">
        <w:rPr>
          <w:rFonts w:ascii="Rubik" w:cs="Rubik" w:eastAsia="Rubik" w:hAnsi="Rubik"/>
          <w:sz w:val="24"/>
          <w:szCs w:val="24"/>
          <w:rtl w:val="0"/>
        </w:rPr>
        <w:t xml:space="preserve">sus capacidades estadísticas. </w:t>
      </w:r>
      <w:r w:rsidDel="00000000" w:rsidR="00000000" w:rsidRPr="00000000">
        <w:rPr>
          <w:rFonts w:ascii="Rubik" w:cs="Rubik" w:eastAsia="Rubik" w:hAnsi="Rubik"/>
          <w:sz w:val="24"/>
          <w:szCs w:val="24"/>
          <w:rtl w:val="0"/>
        </w:rPr>
        <w:t xml:space="preserve">De todos modos, debe tenerse presente</w:t>
      </w:r>
      <w:r w:rsidDel="00000000" w:rsidR="00000000" w:rsidRPr="00000000">
        <w:rPr>
          <w:rFonts w:ascii="Rubik" w:cs="Rubik" w:eastAsia="Rubik" w:hAnsi="Rubik"/>
          <w:rtl w:val="0"/>
        </w:rPr>
        <w:t xml:space="preserve"> </w:t>
      </w:r>
      <w:r w:rsidDel="00000000" w:rsidR="00000000" w:rsidRPr="00000000">
        <w:rPr>
          <w:rFonts w:ascii="Rubik" w:cs="Rubik" w:eastAsia="Rubik" w:hAnsi="Rubik"/>
          <w:sz w:val="24"/>
          <w:szCs w:val="24"/>
          <w:rtl w:val="0"/>
        </w:rPr>
        <w:t xml:space="preserve">que </w:t>
      </w:r>
      <w:r w:rsidDel="00000000" w:rsidR="00000000" w:rsidRPr="00000000">
        <w:rPr>
          <w:rFonts w:ascii="Rubik" w:cs="Rubik" w:eastAsia="Rubik" w:hAnsi="Rubik"/>
          <w:b w:val="1"/>
          <w:sz w:val="24"/>
          <w:szCs w:val="24"/>
          <w:rtl w:val="0"/>
        </w:rPr>
        <w:t xml:space="preserve">la rendición de cuentas </w:t>
      </w:r>
      <w:r w:rsidDel="00000000" w:rsidR="00000000" w:rsidRPr="00000000">
        <w:rPr>
          <w:rFonts w:ascii="Rubik" w:cs="Rubik" w:eastAsia="Rubik" w:hAnsi="Rubik"/>
          <w:b w:val="1"/>
          <w:rtl w:val="0"/>
        </w:rPr>
        <w:t xml:space="preserve">sobre</w:t>
      </w:r>
      <w:r w:rsidDel="00000000" w:rsidR="00000000" w:rsidRPr="00000000">
        <w:rPr>
          <w:rFonts w:ascii="Rubik" w:cs="Rubik" w:eastAsia="Rubik" w:hAnsi="Rubik"/>
          <w:b w:val="1"/>
          <w:sz w:val="24"/>
          <w:szCs w:val="24"/>
          <w:rtl w:val="0"/>
        </w:rPr>
        <w:t xml:space="preserve"> los avances en los ODS es un proceso voluntario</w:t>
      </w:r>
      <w:r w:rsidDel="00000000" w:rsidR="00000000" w:rsidRPr="00000000">
        <w:rPr>
          <w:rFonts w:ascii="Rubik" w:cs="Rubik" w:eastAsia="Rubik" w:hAnsi="Rubik"/>
          <w:sz w:val="24"/>
          <w:szCs w:val="24"/>
          <w:rtl w:val="0"/>
        </w:rPr>
        <w:t xml:space="preserve">. </w:t>
      </w:r>
      <w:r w:rsidDel="00000000" w:rsidR="00000000" w:rsidRPr="00000000">
        <w:rPr>
          <w:rtl w:val="0"/>
        </w:rPr>
      </w:r>
    </w:p>
    <w:p w:rsidR="00000000" w:rsidDel="00000000" w:rsidP="00000000" w:rsidRDefault="00000000" w:rsidRPr="00000000" w14:paraId="00000057">
      <w:pPr>
        <w:spacing w:after="200" w:lineRule="auto"/>
        <w:ind w:firstLine="566.9291338582675"/>
        <w:jc w:val="both"/>
        <w:rPr>
          <w:rFonts w:ascii="Rubik" w:cs="Rubik" w:eastAsia="Rubik" w:hAnsi="Rubik"/>
        </w:rPr>
      </w:pPr>
      <w:r w:rsidDel="00000000" w:rsidR="00000000" w:rsidRPr="00000000">
        <w:rPr>
          <w:rFonts w:ascii="Rubik" w:cs="Rubik" w:eastAsia="Rubik" w:hAnsi="Rubik"/>
          <w:rtl w:val="0"/>
        </w:rPr>
        <w:t xml:space="preserve">Con </w:t>
      </w:r>
      <w:r w:rsidDel="00000000" w:rsidR="00000000" w:rsidRPr="00000000">
        <w:rPr>
          <w:rFonts w:ascii="Rubik" w:cs="Rubik" w:eastAsia="Rubik" w:hAnsi="Rubik"/>
          <w:sz w:val="24"/>
          <w:szCs w:val="24"/>
          <w:rtl w:val="0"/>
        </w:rPr>
        <w:t xml:space="preserve">el </w:t>
      </w:r>
      <w:r w:rsidDel="00000000" w:rsidR="00000000" w:rsidRPr="00000000">
        <w:rPr>
          <w:rFonts w:ascii="Rubik" w:cs="Rubik" w:eastAsia="Rubik" w:hAnsi="Rubik"/>
          <w:rtl w:val="0"/>
        </w:rPr>
        <w:t xml:space="preserve">propósito</w:t>
      </w:r>
      <w:r w:rsidDel="00000000" w:rsidR="00000000" w:rsidRPr="00000000">
        <w:rPr>
          <w:rFonts w:ascii="Rubik" w:cs="Rubik" w:eastAsia="Rubik" w:hAnsi="Rubik"/>
          <w:sz w:val="24"/>
          <w:szCs w:val="24"/>
          <w:rtl w:val="0"/>
        </w:rPr>
        <w:t xml:space="preserve"> de determinar </w:t>
      </w:r>
      <w:r w:rsidDel="00000000" w:rsidR="00000000" w:rsidRPr="00000000">
        <w:rPr>
          <w:rFonts w:ascii="Rubik" w:cs="Rubik" w:eastAsia="Rubik" w:hAnsi="Rubik"/>
          <w:rtl w:val="0"/>
        </w:rPr>
        <w:t xml:space="preserve">un </w:t>
      </w:r>
      <w:r w:rsidDel="00000000" w:rsidR="00000000" w:rsidRPr="00000000">
        <w:rPr>
          <w:rFonts w:ascii="Rubik" w:cs="Rubik" w:eastAsia="Rubik" w:hAnsi="Rubik"/>
          <w:sz w:val="24"/>
          <w:szCs w:val="24"/>
          <w:rtl w:val="0"/>
        </w:rPr>
        <w:t xml:space="preserve">conjunto de </w:t>
      </w:r>
      <w:r w:rsidDel="00000000" w:rsidR="00000000" w:rsidRPr="00000000">
        <w:rPr>
          <w:rFonts w:ascii="Rubik" w:cs="Rubik" w:eastAsia="Rubik" w:hAnsi="Rubik"/>
          <w:b w:val="1"/>
          <w:sz w:val="24"/>
          <w:szCs w:val="24"/>
          <w:rtl w:val="0"/>
        </w:rPr>
        <w:t xml:space="preserve">indicadores mundiales </w:t>
      </w:r>
      <w:r w:rsidDel="00000000" w:rsidR="00000000" w:rsidRPr="00000000">
        <w:rPr>
          <w:rFonts w:ascii="Rubik" w:cs="Rubik" w:eastAsia="Rubik" w:hAnsi="Rubik"/>
          <w:rtl w:val="0"/>
        </w:rPr>
        <w:t xml:space="preserve">y así crear </w:t>
      </w:r>
      <w:r w:rsidDel="00000000" w:rsidR="00000000" w:rsidRPr="00000000">
        <w:rPr>
          <w:rFonts w:ascii="Rubik" w:cs="Rubik" w:eastAsia="Rubik" w:hAnsi="Rubik"/>
          <w:sz w:val="24"/>
          <w:szCs w:val="24"/>
          <w:rtl w:val="0"/>
        </w:rPr>
        <w:t xml:space="preserve">un marco general que abarque todos los Objetivos y metas,</w:t>
      </w:r>
      <w:r w:rsidDel="00000000" w:rsidR="00000000" w:rsidRPr="00000000">
        <w:rPr>
          <w:rFonts w:ascii="Rubik" w:cs="Rubik" w:eastAsia="Rubik" w:hAnsi="Rubik"/>
          <w:sz w:val="24"/>
          <w:szCs w:val="24"/>
          <w:rtl w:val="0"/>
        </w:rPr>
        <w:t xml:space="preserve"> la Comisión de Estadística de Naciones Unidas </w:t>
      </w:r>
      <w:r w:rsidDel="00000000" w:rsidR="00000000" w:rsidRPr="00000000">
        <w:rPr>
          <w:rFonts w:ascii="Rubik" w:cs="Rubik" w:eastAsia="Rubik" w:hAnsi="Rubik"/>
          <w:rtl w:val="0"/>
        </w:rPr>
        <w:t xml:space="preserve">desarrolló </w:t>
      </w:r>
      <w:r w:rsidDel="00000000" w:rsidR="00000000" w:rsidRPr="00000000">
        <w:rPr>
          <w:rFonts w:ascii="Rubik" w:cs="Rubik" w:eastAsia="Rubik" w:hAnsi="Rubik"/>
          <w:sz w:val="24"/>
          <w:szCs w:val="24"/>
          <w:rtl w:val="0"/>
        </w:rPr>
        <w:t xml:space="preserve">en el año 2015 un procedimiento consultivo </w:t>
      </w:r>
      <w:r w:rsidDel="00000000" w:rsidR="00000000" w:rsidRPr="00000000">
        <w:rPr>
          <w:rFonts w:ascii="Rubik" w:cs="Rubik" w:eastAsia="Rubik" w:hAnsi="Rubik"/>
          <w:rtl w:val="0"/>
        </w:rPr>
        <w:t xml:space="preserve">a cargo de</w:t>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rtl w:val="0"/>
        </w:rPr>
        <w:t xml:space="preserve">dos </w:t>
      </w:r>
      <w:r w:rsidDel="00000000" w:rsidR="00000000" w:rsidRPr="00000000">
        <w:rPr>
          <w:rFonts w:ascii="Rubik" w:cs="Rubik" w:eastAsia="Rubik" w:hAnsi="Rubik"/>
          <w:sz w:val="24"/>
          <w:szCs w:val="24"/>
          <w:rtl w:val="0"/>
        </w:rPr>
        <w:t xml:space="preserve">grupos de trabajo: el “Grupo Interinstitucional y de Expertos sobre indicadores de los Objetivos de Desarrollo Sostenible” y el “Grupo de Alto Nivel de Colaboración, Coordinación y Fomento de la Capacidad en materia de Estadística para la Agenda 2030 para el Desarrollo Sostenible”. De la labor de dichos grupos, en</w:t>
      </w:r>
      <w:r w:rsidDel="00000000" w:rsidR="00000000" w:rsidRPr="00000000">
        <w:rPr>
          <w:rFonts w:ascii="Rubik" w:cs="Rubik" w:eastAsia="Rubik" w:hAnsi="Rubik"/>
          <w:rtl w:val="0"/>
        </w:rPr>
        <w:t xml:space="preserve"> </w:t>
      </w:r>
      <w:r w:rsidDel="00000000" w:rsidR="00000000" w:rsidRPr="00000000">
        <w:rPr>
          <w:rFonts w:ascii="Rubik" w:cs="Rubik" w:eastAsia="Rubik" w:hAnsi="Rubik"/>
          <w:sz w:val="24"/>
          <w:szCs w:val="24"/>
          <w:rtl w:val="0"/>
        </w:rPr>
        <w:t xml:space="preserve">2016 surgieron 230 indicadores globales para el monitoreo de la totalidad de los ODS</w:t>
      </w:r>
      <w:r w:rsidDel="00000000" w:rsidR="00000000" w:rsidRPr="00000000">
        <w:rPr>
          <w:rFonts w:ascii="Rubik" w:cs="Rubik" w:eastAsia="Rubik" w:hAnsi="Rubik"/>
          <w:sz w:val="24"/>
          <w:szCs w:val="24"/>
          <w:vertAlign w:val="superscript"/>
        </w:rPr>
        <w:footnoteReference w:customMarkFollows="0" w:id="11"/>
      </w:r>
      <w:r w:rsidDel="00000000" w:rsidR="00000000" w:rsidRPr="00000000">
        <w:rPr>
          <w:rFonts w:ascii="Rubik" w:cs="Rubik" w:eastAsia="Rubik" w:hAnsi="Rubik"/>
          <w:sz w:val="24"/>
          <w:szCs w:val="24"/>
          <w:rtl w:val="0"/>
        </w:rPr>
        <w:t xml:space="preserve">, que fueron aprobados por la Asamblea General de las Naciones Unidas</w:t>
      </w:r>
      <w:r w:rsidDel="00000000" w:rsidR="00000000" w:rsidRPr="00000000">
        <w:rPr>
          <w:rFonts w:ascii="Rubik" w:cs="Rubik" w:eastAsia="Rubik" w:hAnsi="Rubik"/>
          <w:rtl w:val="0"/>
        </w:rPr>
        <w:t xml:space="preserve"> el año siguiente</w:t>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rtl w:val="0"/>
        </w:rPr>
        <w:t xml:space="preserve">Específicamente </w:t>
      </w:r>
      <w:r w:rsidDel="00000000" w:rsidR="00000000" w:rsidRPr="00000000">
        <w:rPr>
          <w:rFonts w:ascii="Rubik" w:cs="Rubik" w:eastAsia="Rubik" w:hAnsi="Rubik"/>
          <w:sz w:val="24"/>
          <w:szCs w:val="24"/>
          <w:rtl w:val="0"/>
        </w:rPr>
        <w:t xml:space="preserve">para el ODS 4, se elaboraron 11 indicadores globales que corresponden a sus 10 metas. </w:t>
      </w:r>
      <w:r w:rsidDel="00000000" w:rsidR="00000000" w:rsidRPr="00000000">
        <w:rPr>
          <w:rFonts w:ascii="Rubik" w:cs="Rubik" w:eastAsia="Rubik" w:hAnsi="Rubik"/>
          <w:sz w:val="24"/>
          <w:szCs w:val="24"/>
          <w:rtl w:val="0"/>
        </w:rPr>
        <w:t xml:space="preserve">Es importante destacar que en el marco de la definición de los indicadores globales se realizaron consultas abiertas a diversos actores, incluyendo representantes de la academia, de organizaciones de la sociedad civil y del sector privado, </w:t>
      </w:r>
      <w:r w:rsidDel="00000000" w:rsidR="00000000" w:rsidRPr="00000000">
        <w:rPr>
          <w:rFonts w:ascii="Rubik" w:cs="Rubik" w:eastAsia="Rubik" w:hAnsi="Rubik"/>
          <w:rtl w:val="0"/>
        </w:rPr>
        <w:t xml:space="preserve">a fin de </w:t>
      </w:r>
      <w:r w:rsidDel="00000000" w:rsidR="00000000" w:rsidRPr="00000000">
        <w:rPr>
          <w:rFonts w:ascii="Rubik" w:cs="Rubik" w:eastAsia="Rubik" w:hAnsi="Rubik"/>
          <w:sz w:val="24"/>
          <w:szCs w:val="24"/>
          <w:rtl w:val="0"/>
        </w:rPr>
        <w:t xml:space="preserve">que hicieran sus observaciones respecto de aquellos propuestos por los </w:t>
      </w:r>
      <w:r w:rsidDel="00000000" w:rsidR="00000000" w:rsidRPr="00000000">
        <w:rPr>
          <w:rFonts w:ascii="Rubik" w:cs="Rubik" w:eastAsia="Rubik" w:hAnsi="Rubik"/>
          <w:rtl w:val="0"/>
        </w:rPr>
        <w:t xml:space="preserve">g</w:t>
      </w:r>
      <w:r w:rsidDel="00000000" w:rsidR="00000000" w:rsidRPr="00000000">
        <w:rPr>
          <w:rFonts w:ascii="Rubik" w:cs="Rubik" w:eastAsia="Rubik" w:hAnsi="Rubik"/>
          <w:sz w:val="24"/>
          <w:szCs w:val="24"/>
          <w:rtl w:val="0"/>
        </w:rPr>
        <w:t xml:space="preserve">rupos de trabajo</w:t>
      </w:r>
      <w:r w:rsidDel="00000000" w:rsidR="00000000" w:rsidRPr="00000000">
        <w:rPr>
          <w:rFonts w:ascii="Rubik" w:cs="Rubik" w:eastAsia="Rubik" w:hAnsi="Rubik"/>
          <w:sz w:val="24"/>
          <w:szCs w:val="24"/>
          <w:vertAlign w:val="superscript"/>
        </w:rPr>
        <w:footnoteReference w:customMarkFollows="0" w:id="12"/>
      </w:r>
      <w:r w:rsidDel="00000000" w:rsidR="00000000" w:rsidRPr="00000000">
        <w:rPr>
          <w:rFonts w:ascii="Rubik" w:cs="Rubik" w:eastAsia="Rubik" w:hAnsi="Rubik"/>
          <w:sz w:val="24"/>
          <w:szCs w:val="24"/>
          <w:rtl w:val="0"/>
        </w:rPr>
        <w:t xml:space="preserve">.</w:t>
      </w:r>
      <w:r w:rsidDel="00000000" w:rsidR="00000000" w:rsidRPr="00000000">
        <w:rPr>
          <w:rFonts w:ascii="Rubik" w:cs="Rubik" w:eastAsia="Rubik" w:hAnsi="Rubik"/>
          <w:rtl w:val="0"/>
        </w:rPr>
        <w:t xml:space="preserve">  </w:t>
      </w:r>
    </w:p>
    <w:p w:rsidR="00000000" w:rsidDel="00000000" w:rsidP="00000000" w:rsidRDefault="00000000" w:rsidRPr="00000000" w14:paraId="00000058">
      <w:pPr>
        <w:spacing w:after="200" w:lineRule="auto"/>
        <w:ind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Asimismo, se previó la adopción de un grupo de </w:t>
      </w:r>
      <w:r w:rsidDel="00000000" w:rsidR="00000000" w:rsidRPr="00000000">
        <w:rPr>
          <w:rFonts w:ascii="Rubik" w:cs="Rubik" w:eastAsia="Rubik" w:hAnsi="Rubik"/>
          <w:b w:val="1"/>
          <w:sz w:val="24"/>
          <w:szCs w:val="24"/>
          <w:rtl w:val="0"/>
        </w:rPr>
        <w:t xml:space="preserve">indicadores temáticos</w:t>
      </w:r>
      <w:r w:rsidDel="00000000" w:rsidR="00000000" w:rsidRPr="00000000">
        <w:rPr>
          <w:rFonts w:ascii="Rubik" w:cs="Rubik" w:eastAsia="Rubik" w:hAnsi="Rubik"/>
          <w:sz w:val="24"/>
          <w:szCs w:val="24"/>
          <w:rtl w:val="0"/>
        </w:rPr>
        <w:t xml:space="preserve"> más específicos y comparables a nivel globa</w:t>
      </w:r>
      <w:r w:rsidDel="00000000" w:rsidR="00000000" w:rsidRPr="00000000">
        <w:rPr>
          <w:rFonts w:ascii="Rubik" w:cs="Rubik" w:eastAsia="Rubik" w:hAnsi="Rubik"/>
          <w:rtl w:val="0"/>
        </w:rPr>
        <w:t xml:space="preserve">l</w:t>
      </w:r>
      <w:r w:rsidDel="00000000" w:rsidR="00000000" w:rsidRPr="00000000">
        <w:rPr>
          <w:rFonts w:ascii="Rubik" w:cs="Rubik" w:eastAsia="Rubik" w:hAnsi="Rubik"/>
          <w:sz w:val="24"/>
          <w:szCs w:val="24"/>
          <w:rtl w:val="0"/>
        </w:rPr>
        <w:t xml:space="preserve"> (por fuera de los 11 </w:t>
      </w:r>
      <w:r w:rsidDel="00000000" w:rsidR="00000000" w:rsidRPr="00000000">
        <w:rPr>
          <w:rFonts w:ascii="Rubik" w:cs="Rubik" w:eastAsia="Rubik" w:hAnsi="Rubik"/>
          <w:rtl w:val="0"/>
        </w:rPr>
        <w:t xml:space="preserve">mundiales, que constituyen el grupo mínimo propuesto a los países</w:t>
      </w:r>
      <w:r w:rsidDel="00000000" w:rsidR="00000000" w:rsidRPr="00000000">
        <w:rPr>
          <w:rFonts w:ascii="Rubik" w:cs="Rubik" w:eastAsia="Rubik" w:hAnsi="Rubik"/>
          <w:sz w:val="24"/>
          <w:szCs w:val="24"/>
          <w:rtl w:val="0"/>
        </w:rPr>
        <w:t xml:space="preserve">)</w:t>
      </w:r>
      <w:r w:rsidDel="00000000" w:rsidR="00000000" w:rsidRPr="00000000">
        <w:rPr>
          <w:rFonts w:ascii="Rubik" w:cs="Rubik" w:eastAsia="Rubik" w:hAnsi="Rubik"/>
          <w:rtl w:val="0"/>
        </w:rPr>
        <w:t xml:space="preserve"> </w:t>
      </w:r>
      <w:r w:rsidDel="00000000" w:rsidR="00000000" w:rsidRPr="00000000">
        <w:rPr>
          <w:rFonts w:ascii="Rubik" w:cs="Rubik" w:eastAsia="Rubik" w:hAnsi="Rubik"/>
          <w:sz w:val="24"/>
          <w:szCs w:val="24"/>
          <w:rtl w:val="0"/>
        </w:rPr>
        <w:t xml:space="preserve">para dar un seguimiento completo a las metas. El </w:t>
      </w:r>
      <w:r w:rsidDel="00000000" w:rsidR="00000000" w:rsidRPr="00000000">
        <w:rPr>
          <w:rFonts w:ascii="Rubik" w:cs="Rubik" w:eastAsia="Rubik" w:hAnsi="Rubik"/>
          <w:sz w:val="24"/>
          <w:szCs w:val="24"/>
          <w:rtl w:val="0"/>
        </w:rPr>
        <w:t xml:space="preserve">Grupo de Cooperación Técnica sobre Indicadores para el ODS 4 - Educación 2030 (TCG)</w:t>
      </w:r>
      <w:r w:rsidDel="00000000" w:rsidR="00000000" w:rsidRPr="00000000">
        <w:rPr>
          <w:rFonts w:ascii="Rubik" w:cs="Rubik" w:eastAsia="Rubik" w:hAnsi="Rubik"/>
          <w:sz w:val="24"/>
          <w:szCs w:val="24"/>
          <w:vertAlign w:val="superscript"/>
        </w:rPr>
        <w:footnoteReference w:customMarkFollows="0" w:id="13"/>
      </w:r>
      <w:r w:rsidDel="00000000" w:rsidR="00000000" w:rsidRPr="00000000">
        <w:rPr>
          <w:rFonts w:ascii="Rubik" w:cs="Rubik" w:eastAsia="Rubik" w:hAnsi="Rubik"/>
          <w:sz w:val="24"/>
          <w:szCs w:val="24"/>
          <w:rtl w:val="0"/>
        </w:rPr>
        <w:t xml:space="preserve"> fue el organismo encargado de elaborar </w:t>
      </w:r>
      <w:r w:rsidDel="00000000" w:rsidR="00000000" w:rsidRPr="00000000">
        <w:rPr>
          <w:rFonts w:ascii="Rubik" w:cs="Rubik" w:eastAsia="Rubik" w:hAnsi="Rubik"/>
          <w:rtl w:val="0"/>
        </w:rPr>
        <w:t xml:space="preserve">la</w:t>
      </w:r>
      <w:r w:rsidDel="00000000" w:rsidR="00000000" w:rsidRPr="00000000">
        <w:rPr>
          <w:rFonts w:ascii="Rubik" w:cs="Rubik" w:eastAsia="Rubik" w:hAnsi="Rubik"/>
          <w:sz w:val="24"/>
          <w:szCs w:val="24"/>
          <w:rtl w:val="0"/>
        </w:rPr>
        <w:t xml:space="preserve"> propuesta, de la que surgieron los </w:t>
      </w:r>
      <w:r w:rsidDel="00000000" w:rsidR="00000000" w:rsidRPr="00000000">
        <w:rPr>
          <w:rFonts w:ascii="Rubik" w:cs="Rubik" w:eastAsia="Rubik" w:hAnsi="Rubik"/>
          <w:rtl w:val="0"/>
        </w:rPr>
        <w:t xml:space="preserve">3</w:t>
      </w:r>
      <w:r w:rsidDel="00000000" w:rsidR="00000000" w:rsidRPr="00000000">
        <w:rPr>
          <w:rFonts w:ascii="Rubik" w:cs="Rubik" w:eastAsia="Rubik" w:hAnsi="Rubik"/>
          <w:sz w:val="24"/>
          <w:szCs w:val="24"/>
          <w:rtl w:val="0"/>
        </w:rPr>
        <w:t xml:space="preserve">2 indicado</w:t>
      </w:r>
      <w:r w:rsidDel="00000000" w:rsidR="00000000" w:rsidRPr="00000000">
        <w:rPr>
          <w:rFonts w:ascii="Rubik" w:cs="Rubik" w:eastAsia="Rubik" w:hAnsi="Rubik"/>
          <w:rtl w:val="0"/>
        </w:rPr>
        <w:t xml:space="preserve">res temáticos</w:t>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sz w:val="24"/>
          <w:szCs w:val="24"/>
          <w:rtl w:val="0"/>
        </w:rPr>
        <w:t xml:space="preserve">sobre educación. De estos,</w:t>
      </w:r>
      <w:r w:rsidDel="00000000" w:rsidR="00000000" w:rsidRPr="00000000">
        <w:rPr>
          <w:rFonts w:ascii="Rubik" w:cs="Rubik" w:eastAsia="Rubik" w:hAnsi="Rubik"/>
          <w:rtl w:val="0"/>
        </w:rPr>
        <w:t xml:space="preserve"> </w:t>
      </w:r>
      <w:r w:rsidDel="00000000" w:rsidR="00000000" w:rsidRPr="00000000">
        <w:rPr>
          <w:rFonts w:ascii="Rubik" w:cs="Rubik" w:eastAsia="Rubik" w:hAnsi="Rubik"/>
          <w:sz w:val="24"/>
          <w:szCs w:val="24"/>
          <w:rtl w:val="0"/>
        </w:rPr>
        <w:t xml:space="preserve">10 </w:t>
      </w:r>
      <w:r w:rsidDel="00000000" w:rsidR="00000000" w:rsidRPr="00000000">
        <w:rPr>
          <w:rFonts w:ascii="Rubik" w:cs="Rubik" w:eastAsia="Rubik" w:hAnsi="Rubik"/>
          <w:rtl w:val="0"/>
        </w:rPr>
        <w:t xml:space="preserve">aún</w:t>
      </w:r>
      <w:r w:rsidDel="00000000" w:rsidR="00000000" w:rsidRPr="00000000">
        <w:rPr>
          <w:rFonts w:ascii="Rubik" w:cs="Rubik" w:eastAsia="Rubik" w:hAnsi="Rubik"/>
          <w:sz w:val="24"/>
          <w:szCs w:val="24"/>
          <w:rtl w:val="0"/>
        </w:rPr>
        <w:t xml:space="preserve"> requieren </w:t>
      </w:r>
      <w:r w:rsidDel="00000000" w:rsidR="00000000" w:rsidRPr="00000000">
        <w:rPr>
          <w:rFonts w:ascii="Rubik" w:cs="Rubik" w:eastAsia="Rubik" w:hAnsi="Rubik"/>
          <w:rtl w:val="0"/>
        </w:rPr>
        <w:t xml:space="preserve">un mayor</w:t>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rtl w:val="0"/>
        </w:rPr>
        <w:t xml:space="preserve">desarrollo</w:t>
      </w:r>
      <w:r w:rsidDel="00000000" w:rsidR="00000000" w:rsidRPr="00000000">
        <w:rPr>
          <w:rFonts w:ascii="Rubik" w:cs="Rubik" w:eastAsia="Rubik" w:hAnsi="Rubik"/>
          <w:sz w:val="24"/>
          <w:szCs w:val="24"/>
          <w:rtl w:val="0"/>
        </w:rPr>
        <w:t xml:space="preserve"> metodológic</w:t>
      </w:r>
      <w:r w:rsidDel="00000000" w:rsidR="00000000" w:rsidRPr="00000000">
        <w:rPr>
          <w:rFonts w:ascii="Rubik" w:cs="Rubik" w:eastAsia="Rubik" w:hAnsi="Rubik"/>
          <w:rtl w:val="0"/>
        </w:rPr>
        <w:t xml:space="preserve">o</w:t>
      </w:r>
      <w:r w:rsidDel="00000000" w:rsidR="00000000" w:rsidRPr="00000000">
        <w:rPr>
          <w:rFonts w:ascii="Rubik" w:cs="Rubik" w:eastAsia="Rubik" w:hAnsi="Rubik"/>
          <w:sz w:val="24"/>
          <w:szCs w:val="24"/>
          <w:vertAlign w:val="superscript"/>
        </w:rPr>
        <w:footnoteReference w:customMarkFollows="0" w:id="14"/>
      </w:r>
      <w:r w:rsidDel="00000000" w:rsidR="00000000" w:rsidRPr="00000000">
        <w:rPr>
          <w:rFonts w:ascii="Rubik" w:cs="Rubik" w:eastAsia="Rubik" w:hAnsi="Rubik"/>
          <w:sz w:val="24"/>
          <w:szCs w:val="24"/>
          <w:rtl w:val="0"/>
        </w:rPr>
        <w:t xml:space="preserve">.</w:t>
      </w:r>
      <w:r w:rsidDel="00000000" w:rsidR="00000000" w:rsidRPr="00000000">
        <w:rPr>
          <w:rFonts w:ascii="Rubik" w:cs="Rubik" w:eastAsia="Rubik" w:hAnsi="Rubik"/>
          <w:rtl w:val="0"/>
        </w:rPr>
        <w:t xml:space="preserve"> </w:t>
      </w:r>
    </w:p>
    <w:p w:rsidR="00000000" w:rsidDel="00000000" w:rsidP="00000000" w:rsidRDefault="00000000" w:rsidRPr="00000000" w14:paraId="00000059">
      <w:pPr>
        <w:spacing w:after="200" w:lineRule="auto"/>
        <w:ind w:firstLine="566.9291338582675"/>
        <w:jc w:val="both"/>
        <w:rPr>
          <w:rFonts w:ascii="Rubik" w:cs="Rubik" w:eastAsia="Rubik" w:hAnsi="Rubik"/>
          <w:u w:val="single"/>
        </w:rPr>
      </w:pPr>
      <w:r w:rsidDel="00000000" w:rsidR="00000000" w:rsidRPr="00000000">
        <w:rPr>
          <w:rFonts w:ascii="Rubik" w:cs="Rubik" w:eastAsia="Rubik" w:hAnsi="Rubik"/>
          <w:sz w:val="24"/>
          <w:szCs w:val="24"/>
          <w:rtl w:val="0"/>
        </w:rPr>
        <w:t xml:space="preserve">Más allá del monitoreo a nivel global, la Agenda invita a los Estados a generar indicadores que contemplen las coyunturas</w:t>
      </w:r>
      <w:r w:rsidDel="00000000" w:rsidR="00000000" w:rsidRPr="00000000">
        <w:rPr>
          <w:rFonts w:ascii="Rubik" w:cs="Rubik" w:eastAsia="Rubik" w:hAnsi="Rubik"/>
          <w:rtl w:val="0"/>
        </w:rPr>
        <w:t xml:space="preserve"> </w:t>
      </w:r>
      <w:r w:rsidDel="00000000" w:rsidR="00000000" w:rsidRPr="00000000">
        <w:rPr>
          <w:rFonts w:ascii="Rubik" w:cs="Rubik" w:eastAsia="Rubik" w:hAnsi="Rubik"/>
          <w:sz w:val="24"/>
          <w:szCs w:val="24"/>
          <w:rtl w:val="0"/>
        </w:rPr>
        <w:t xml:space="preserve">locales de cada país en particular, como las de la región. En tal sentido, señala UNESCO que “</w:t>
      </w:r>
      <w:r w:rsidDel="00000000" w:rsidR="00000000" w:rsidRPr="00000000">
        <w:rPr>
          <w:rFonts w:ascii="Rubik" w:cs="Rubik" w:eastAsia="Rubik" w:hAnsi="Rubik"/>
          <w:i w:val="1"/>
          <w:sz w:val="24"/>
          <w:szCs w:val="24"/>
          <w:rtl w:val="0"/>
        </w:rPr>
        <w:t xml:space="preserve">se pueden desarrollar indicadores regionales adicionales para tomar en cuenta contextos regionales específicos y prioridades políticas relevantes para conceptos menos adaptados a la comparación global. A nivel nacional los países también tendrán indicadores adicionales que tomen en cuenta las especificidades de sus contextos nacionales y que correspondan a sus sistemas educativos, programas políticos, estrategias y planes</w:t>
      </w:r>
      <w:r w:rsidDel="00000000" w:rsidR="00000000" w:rsidRPr="00000000">
        <w:rPr>
          <w:rFonts w:ascii="Rubik" w:cs="Rubik" w:eastAsia="Rubik" w:hAnsi="Rubik"/>
          <w:sz w:val="24"/>
          <w:szCs w:val="24"/>
          <w:rtl w:val="0"/>
        </w:rPr>
        <w:t xml:space="preserve">”</w:t>
      </w:r>
      <w:r w:rsidDel="00000000" w:rsidR="00000000" w:rsidRPr="00000000">
        <w:rPr>
          <w:rFonts w:ascii="Rubik" w:cs="Rubik" w:eastAsia="Rubik" w:hAnsi="Rubik"/>
          <w:vertAlign w:val="superscript"/>
        </w:rPr>
        <w:footnoteReference w:customMarkFollows="0" w:id="15"/>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sz w:val="24"/>
          <w:szCs w:val="24"/>
          <w:rtl w:val="0"/>
        </w:rPr>
        <w:t xml:space="preserve">Cabe destacar que la adopción de los </w:t>
      </w:r>
      <w:r w:rsidDel="00000000" w:rsidR="00000000" w:rsidRPr="00000000">
        <w:rPr>
          <w:rFonts w:ascii="Rubik" w:cs="Rubik" w:eastAsia="Rubik" w:hAnsi="Rubik"/>
          <w:b w:val="1"/>
          <w:sz w:val="24"/>
          <w:szCs w:val="24"/>
          <w:rtl w:val="0"/>
        </w:rPr>
        <w:t xml:space="preserve">indicadores regionales y nacionales</w:t>
      </w:r>
      <w:r w:rsidDel="00000000" w:rsidR="00000000" w:rsidRPr="00000000">
        <w:rPr>
          <w:rFonts w:ascii="Rubik" w:cs="Rubik" w:eastAsia="Rubik" w:hAnsi="Rubik"/>
          <w:sz w:val="24"/>
          <w:szCs w:val="24"/>
          <w:rtl w:val="0"/>
        </w:rPr>
        <w:t xml:space="preserve"> es voluntaria. Los Estados pueden utilizar simplemente los </w:t>
      </w:r>
      <w:r w:rsidDel="00000000" w:rsidR="00000000" w:rsidRPr="00000000">
        <w:rPr>
          <w:rFonts w:ascii="Rubik" w:cs="Rubik" w:eastAsia="Rubik" w:hAnsi="Rubik"/>
          <w:rtl w:val="0"/>
        </w:rPr>
        <w:t xml:space="preserve">globales</w:t>
      </w:r>
      <w:r w:rsidDel="00000000" w:rsidR="00000000" w:rsidRPr="00000000">
        <w:rPr>
          <w:rFonts w:ascii="Rubik" w:cs="Rubik" w:eastAsia="Rubik" w:hAnsi="Rubik"/>
          <w:sz w:val="24"/>
          <w:szCs w:val="24"/>
          <w:rtl w:val="0"/>
        </w:rPr>
        <w:t xml:space="preserve">, sin agregar nuevos o </w:t>
      </w:r>
      <w:r w:rsidDel="00000000" w:rsidR="00000000" w:rsidRPr="00000000">
        <w:rPr>
          <w:rFonts w:ascii="Rubik" w:cs="Rubik" w:eastAsia="Rubik" w:hAnsi="Rubik"/>
          <w:rtl w:val="0"/>
        </w:rPr>
        <w:t xml:space="preserve">reemplazar los mundiales por los regionales o nacionales</w:t>
      </w:r>
      <w:r w:rsidDel="00000000" w:rsidR="00000000" w:rsidRPr="00000000">
        <w:rPr>
          <w:rFonts w:ascii="Rubik" w:cs="Rubik" w:eastAsia="Rubik" w:hAnsi="Rubik"/>
          <w:sz w:val="24"/>
          <w:szCs w:val="24"/>
          <w:rtl w:val="0"/>
        </w:rPr>
        <w:t xml:space="preserve">.</w:t>
      </w:r>
      <w:r w:rsidDel="00000000" w:rsidR="00000000" w:rsidRPr="00000000">
        <w:rPr>
          <w:rFonts w:ascii="Rubik" w:cs="Rubik" w:eastAsia="Rubik" w:hAnsi="Rubik"/>
          <w:u w:val="single"/>
          <w:rtl w:val="0"/>
        </w:rPr>
        <w:t xml:space="preserve"> </w:t>
      </w:r>
    </w:p>
    <w:p w:rsidR="00000000" w:rsidDel="00000000" w:rsidP="00000000" w:rsidRDefault="00000000" w:rsidRPr="00000000" w14:paraId="0000005A">
      <w:pPr>
        <w:spacing w:after="200" w:lineRule="auto"/>
        <w:ind w:firstLine="566.9291338582675"/>
        <w:jc w:val="both"/>
        <w:rPr>
          <w:rFonts w:ascii="Rubik" w:cs="Rubik" w:eastAsia="Rubik" w:hAnsi="Rubik"/>
          <w:sz w:val="24"/>
          <w:szCs w:val="24"/>
        </w:rPr>
      </w:pPr>
      <w:r w:rsidDel="00000000" w:rsidR="00000000" w:rsidRPr="00000000">
        <w:rPr>
          <w:rFonts w:ascii="Rubik" w:cs="Rubik" w:eastAsia="Rubik" w:hAnsi="Rubik"/>
          <w:sz w:val="24"/>
          <w:szCs w:val="24"/>
          <w:rtl w:val="0"/>
        </w:rPr>
        <w:t xml:space="preserve">L</w:t>
      </w:r>
      <w:r w:rsidDel="00000000" w:rsidR="00000000" w:rsidRPr="00000000">
        <w:rPr>
          <w:rFonts w:ascii="Rubik" w:cs="Rubik" w:eastAsia="Rubik" w:hAnsi="Rubik"/>
          <w:sz w:val="24"/>
          <w:szCs w:val="24"/>
          <w:rtl w:val="0"/>
        </w:rPr>
        <w:t xml:space="preserve">a misión de coordinar el diseñ</w:t>
      </w:r>
      <w:r w:rsidDel="00000000" w:rsidR="00000000" w:rsidRPr="00000000">
        <w:rPr>
          <w:rFonts w:ascii="Rubik" w:cs="Rubik" w:eastAsia="Rubik" w:hAnsi="Rubik"/>
          <w:rtl w:val="0"/>
        </w:rPr>
        <w:t xml:space="preserve">o e implementación de</w:t>
      </w:r>
      <w:r w:rsidDel="00000000" w:rsidR="00000000" w:rsidRPr="00000000">
        <w:rPr>
          <w:rFonts w:ascii="Rubik" w:cs="Rubik" w:eastAsia="Rubik" w:hAnsi="Rubik"/>
          <w:sz w:val="24"/>
          <w:szCs w:val="24"/>
          <w:rtl w:val="0"/>
        </w:rPr>
        <w:t xml:space="preserve"> indicadores regionales que den cuenta de las particularidades de América Latina y el Caribe fue asignada al “Grupo de Coordinación Estadística para la Agenda 2030 en América Latina y el Caribe” en el marco de la </w:t>
      </w:r>
      <w:r w:rsidDel="00000000" w:rsidR="00000000" w:rsidRPr="00000000">
        <w:rPr>
          <w:rFonts w:ascii="Rubik" w:cs="Rubik" w:eastAsia="Rubik" w:hAnsi="Rubik"/>
          <w:sz w:val="24"/>
          <w:szCs w:val="24"/>
          <w:rtl w:val="0"/>
        </w:rPr>
        <w:t xml:space="preserve">Conferencia Estadística</w:t>
      </w:r>
      <w:r w:rsidDel="00000000" w:rsidR="00000000" w:rsidRPr="00000000">
        <w:rPr>
          <w:rFonts w:ascii="Rubik" w:cs="Rubik" w:eastAsia="Rubik" w:hAnsi="Rubik"/>
          <w:sz w:val="24"/>
          <w:szCs w:val="24"/>
          <w:rtl w:val="0"/>
        </w:rPr>
        <w:t xml:space="preserve"> de las Américas de la CEPAL</w:t>
      </w:r>
      <w:r w:rsidDel="00000000" w:rsidR="00000000" w:rsidRPr="00000000">
        <w:rPr>
          <w:rFonts w:ascii="Rubik" w:cs="Rubik" w:eastAsia="Rubik" w:hAnsi="Rubik"/>
          <w:sz w:val="24"/>
          <w:szCs w:val="24"/>
          <w:vertAlign w:val="superscript"/>
        </w:rPr>
        <w:footnoteReference w:customMarkFollows="0" w:id="16"/>
      </w:r>
      <w:r w:rsidDel="00000000" w:rsidR="00000000" w:rsidRPr="00000000">
        <w:rPr>
          <w:rFonts w:ascii="Rubik" w:cs="Rubik" w:eastAsia="Rubik" w:hAnsi="Rubik"/>
          <w:sz w:val="24"/>
          <w:szCs w:val="24"/>
          <w:rtl w:val="0"/>
        </w:rPr>
        <w:t xml:space="preserve">. En noviembre de 2017,</w:t>
      </w:r>
      <w:r w:rsidDel="00000000" w:rsidR="00000000" w:rsidRPr="00000000">
        <w:rPr>
          <w:rFonts w:ascii="Rubik" w:cs="Rubik" w:eastAsia="Rubik" w:hAnsi="Rubik"/>
          <w:rtl w:val="0"/>
        </w:rPr>
        <w:t xml:space="preserve"> </w:t>
      </w:r>
      <w:r w:rsidDel="00000000" w:rsidR="00000000" w:rsidRPr="00000000">
        <w:rPr>
          <w:rFonts w:ascii="Rubik" w:cs="Rubik" w:eastAsia="Rubik" w:hAnsi="Rubik"/>
          <w:sz w:val="24"/>
          <w:szCs w:val="24"/>
          <w:rtl w:val="0"/>
        </w:rPr>
        <w:t xml:space="preserve">se presentó la “Propuesta para avanzar hacia un marco regional de indicadores para el seguimiento de los Objetivos de Desarrollo Sostenible en América Latina y el Caribe”. Luego de un proceso de priorización de un conjunto de indicadores, </w:t>
      </w:r>
      <w:r w:rsidDel="00000000" w:rsidR="00000000" w:rsidRPr="00000000">
        <w:rPr>
          <w:rFonts w:ascii="Rubik" w:cs="Rubik" w:eastAsia="Rubik" w:hAnsi="Rubik"/>
          <w:sz w:val="24"/>
          <w:szCs w:val="24"/>
          <w:rtl w:val="0"/>
        </w:rPr>
        <w:t xml:space="preserve">se acordó</w:t>
      </w:r>
      <w:r w:rsidDel="00000000" w:rsidR="00000000" w:rsidRPr="00000000">
        <w:rPr>
          <w:rFonts w:ascii="Rubik" w:cs="Rubik" w:eastAsia="Rubik" w:hAnsi="Rubik"/>
          <w:sz w:val="24"/>
          <w:szCs w:val="24"/>
          <w:rtl w:val="0"/>
        </w:rPr>
        <w:t xml:space="preserve"> seleccionar 154 </w:t>
      </w:r>
      <w:r w:rsidDel="00000000" w:rsidR="00000000" w:rsidRPr="00000000">
        <w:rPr>
          <w:rFonts w:ascii="Rubik" w:cs="Rubik" w:eastAsia="Rubik" w:hAnsi="Rubik"/>
          <w:rtl w:val="0"/>
        </w:rPr>
        <w:t xml:space="preserve">como un marco de referencia -no vinculante- para el seguimiento de los ODS en la región. De ese total,</w:t>
      </w:r>
      <w:r w:rsidDel="00000000" w:rsidR="00000000" w:rsidRPr="00000000">
        <w:rPr>
          <w:rFonts w:ascii="Rubik" w:cs="Rubik" w:eastAsia="Rubik" w:hAnsi="Rubik"/>
          <w:sz w:val="24"/>
          <w:szCs w:val="24"/>
          <w:rtl w:val="0"/>
        </w:rPr>
        <w:t xml:space="preserve"> 120 forman parte del marco de indicadores globales, 30 corresponden a indicadores complementarios (regionales) y 4 son indicadores </w:t>
      </w:r>
      <w:r w:rsidDel="00000000" w:rsidR="00000000" w:rsidRPr="00000000">
        <w:rPr>
          <w:rFonts w:ascii="Rubik" w:cs="Rubik" w:eastAsia="Rubik" w:hAnsi="Rubik"/>
          <w:sz w:val="24"/>
          <w:szCs w:val="24"/>
          <w:rtl w:val="0"/>
        </w:rPr>
        <w:t xml:space="preserve">sustitutos</w:t>
      </w:r>
      <w:r w:rsidDel="00000000" w:rsidR="00000000" w:rsidRPr="00000000">
        <w:rPr>
          <w:rFonts w:ascii="Rubik" w:cs="Rubik" w:eastAsia="Rubik" w:hAnsi="Rubik"/>
          <w:sz w:val="24"/>
          <w:szCs w:val="24"/>
          <w:rtl w:val="0"/>
        </w:rPr>
        <w:t xml:space="preserve"> o “proxy”</w:t>
      </w:r>
      <w:r w:rsidDel="00000000" w:rsidR="00000000" w:rsidRPr="00000000">
        <w:rPr>
          <w:rFonts w:ascii="Rubik" w:cs="Rubik" w:eastAsia="Rubik" w:hAnsi="Rubik"/>
          <w:sz w:val="24"/>
          <w:szCs w:val="24"/>
          <w:vertAlign w:val="superscript"/>
        </w:rPr>
        <w:footnoteReference w:customMarkFollows="0" w:id="17"/>
      </w:r>
      <w:r w:rsidDel="00000000" w:rsidR="00000000" w:rsidRPr="00000000">
        <w:rPr>
          <w:rFonts w:ascii="Rubik" w:cs="Rubik" w:eastAsia="Rubik" w:hAnsi="Rubik"/>
          <w:sz w:val="24"/>
          <w:szCs w:val="24"/>
          <w:rtl w:val="0"/>
        </w:rPr>
        <w:t xml:space="preserve">. A diferencia de lo sucedido con los indicadores mundiales, </w:t>
      </w:r>
      <w:r w:rsidDel="00000000" w:rsidR="00000000" w:rsidRPr="00000000">
        <w:rPr>
          <w:rFonts w:ascii="Rubik" w:cs="Rubik" w:eastAsia="Rubik" w:hAnsi="Rubik"/>
          <w:sz w:val="24"/>
          <w:szCs w:val="24"/>
          <w:rtl w:val="0"/>
        </w:rPr>
        <w:t xml:space="preserve">este procedimiento se llevó a cabo sin </w:t>
      </w:r>
      <w:r w:rsidDel="00000000" w:rsidR="00000000" w:rsidRPr="00000000">
        <w:rPr>
          <w:rFonts w:ascii="Rubik" w:cs="Rubik" w:eastAsia="Rubik" w:hAnsi="Rubik"/>
          <w:rtl w:val="0"/>
        </w:rPr>
        <w:t xml:space="preserve">consultar a </w:t>
      </w:r>
      <w:r w:rsidDel="00000000" w:rsidR="00000000" w:rsidRPr="00000000">
        <w:rPr>
          <w:rFonts w:ascii="Rubik" w:cs="Rubik" w:eastAsia="Rubik" w:hAnsi="Rubik"/>
          <w:sz w:val="24"/>
          <w:szCs w:val="24"/>
          <w:rtl w:val="0"/>
        </w:rPr>
        <w:t xml:space="preserve">la sociedad civi</w:t>
      </w:r>
      <w:r w:rsidDel="00000000" w:rsidR="00000000" w:rsidRPr="00000000">
        <w:rPr>
          <w:rFonts w:ascii="Rubik" w:cs="Rubik" w:eastAsia="Rubik" w:hAnsi="Rubik"/>
          <w:sz w:val="24"/>
          <w:szCs w:val="24"/>
          <w:rtl w:val="0"/>
        </w:rPr>
        <w:t xml:space="preserve">l. Cabe destacar que </w:t>
      </w:r>
      <w:r w:rsidDel="00000000" w:rsidR="00000000" w:rsidRPr="00000000">
        <w:rPr>
          <w:rFonts w:ascii="Rubik" w:cs="Rubik" w:eastAsia="Rubik" w:hAnsi="Rubik"/>
          <w:rtl w:val="0"/>
        </w:rPr>
        <w:t xml:space="preserve">l</w:t>
      </w:r>
      <w:r w:rsidDel="00000000" w:rsidR="00000000" w:rsidRPr="00000000">
        <w:rPr>
          <w:rFonts w:ascii="Rubik" w:cs="Rubik" w:eastAsia="Rubik" w:hAnsi="Rubik"/>
          <w:sz w:val="24"/>
          <w:szCs w:val="24"/>
          <w:rtl w:val="0"/>
        </w:rPr>
        <w:t xml:space="preserve">a participación de todos los sectores involucrados en la implementaci</w:t>
      </w:r>
      <w:r w:rsidDel="00000000" w:rsidR="00000000" w:rsidRPr="00000000">
        <w:rPr>
          <w:rFonts w:ascii="Rubik" w:cs="Rubik" w:eastAsia="Rubik" w:hAnsi="Rubik"/>
          <w:rtl w:val="0"/>
        </w:rPr>
        <w:t xml:space="preserve">ón de la Agenda 2030</w:t>
      </w:r>
      <w:r w:rsidDel="00000000" w:rsidR="00000000" w:rsidRPr="00000000">
        <w:rPr>
          <w:rFonts w:ascii="Rubik" w:cs="Rubik" w:eastAsia="Rubik" w:hAnsi="Rubik"/>
          <w:sz w:val="24"/>
          <w:szCs w:val="24"/>
          <w:rtl w:val="0"/>
        </w:rPr>
        <w:t xml:space="preserve"> es indispensable para construir indicadores integrales, robustos y debidamente desagregados que reflejen fielmente cada problemática y </w:t>
      </w:r>
      <w:r w:rsidDel="00000000" w:rsidR="00000000" w:rsidRPr="00000000">
        <w:rPr>
          <w:rFonts w:ascii="Rubik" w:cs="Rubik" w:eastAsia="Rubik" w:hAnsi="Rubik"/>
          <w:rtl w:val="0"/>
        </w:rPr>
        <w:t xml:space="preserve">permitan </w:t>
      </w:r>
      <w:r w:rsidDel="00000000" w:rsidR="00000000" w:rsidRPr="00000000">
        <w:rPr>
          <w:rFonts w:ascii="Rubik" w:cs="Rubik" w:eastAsia="Rubik" w:hAnsi="Rubik"/>
          <w:sz w:val="24"/>
          <w:szCs w:val="24"/>
          <w:rtl w:val="0"/>
        </w:rPr>
        <w:t xml:space="preserve">contar con un diagnóstico </w:t>
      </w:r>
      <w:r w:rsidDel="00000000" w:rsidR="00000000" w:rsidRPr="00000000">
        <w:rPr>
          <w:rFonts w:ascii="Rubik" w:cs="Rubik" w:eastAsia="Rubik" w:hAnsi="Rubik"/>
          <w:rtl w:val="0"/>
        </w:rPr>
        <w:t xml:space="preserve">real </w:t>
      </w:r>
      <w:r w:rsidDel="00000000" w:rsidR="00000000" w:rsidRPr="00000000">
        <w:rPr>
          <w:rFonts w:ascii="Rubik" w:cs="Rubik" w:eastAsia="Rubik" w:hAnsi="Rubik"/>
          <w:sz w:val="24"/>
          <w:szCs w:val="24"/>
          <w:rtl w:val="0"/>
        </w:rPr>
        <w:t xml:space="preserve">sobre el cu</w:t>
      </w:r>
      <w:r w:rsidDel="00000000" w:rsidR="00000000" w:rsidRPr="00000000">
        <w:rPr>
          <w:rFonts w:ascii="Rubik" w:cs="Rubik" w:eastAsia="Rubik" w:hAnsi="Rubik"/>
          <w:rtl w:val="0"/>
        </w:rPr>
        <w:t xml:space="preserve">a</w:t>
      </w:r>
      <w:r w:rsidDel="00000000" w:rsidR="00000000" w:rsidRPr="00000000">
        <w:rPr>
          <w:rFonts w:ascii="Rubik" w:cs="Rubik" w:eastAsia="Rubik" w:hAnsi="Rubik"/>
          <w:sz w:val="24"/>
          <w:szCs w:val="24"/>
          <w:rtl w:val="0"/>
        </w:rPr>
        <w:t xml:space="preserve">l trabajar </w:t>
      </w:r>
      <w:r w:rsidDel="00000000" w:rsidR="00000000" w:rsidRPr="00000000">
        <w:rPr>
          <w:rFonts w:ascii="Rubik" w:cs="Rubik" w:eastAsia="Rubik" w:hAnsi="Rubik"/>
          <w:rtl w:val="0"/>
        </w:rPr>
        <w:t xml:space="preserve">en pos del cumplimiento</w:t>
      </w:r>
      <w:r w:rsidDel="00000000" w:rsidR="00000000" w:rsidRPr="00000000">
        <w:rPr>
          <w:rFonts w:ascii="Rubik" w:cs="Rubik" w:eastAsia="Rubik" w:hAnsi="Rubik"/>
          <w:sz w:val="24"/>
          <w:szCs w:val="24"/>
          <w:rtl w:val="0"/>
        </w:rPr>
        <w:t xml:space="preserve"> de los compromisos asumidos</w:t>
      </w:r>
      <w:r w:rsidDel="00000000" w:rsidR="00000000" w:rsidRPr="00000000">
        <w:rPr>
          <w:rFonts w:ascii="Rubik" w:cs="Rubik" w:eastAsia="Rubik" w:hAnsi="Rubik"/>
          <w:sz w:val="24"/>
          <w:szCs w:val="24"/>
          <w:rtl w:val="0"/>
        </w:rPr>
        <w:t xml:space="preserve">.</w:t>
      </w:r>
    </w:p>
    <w:p w:rsidR="00000000" w:rsidDel="00000000" w:rsidP="00000000" w:rsidRDefault="00000000" w:rsidRPr="00000000" w14:paraId="0000005B">
      <w:pPr>
        <w:spacing w:after="200" w:lineRule="auto"/>
        <w:ind w:firstLine="566.9291338582675"/>
        <w:jc w:val="both"/>
        <w:rPr>
          <w:rFonts w:ascii="Rubik" w:cs="Rubik" w:eastAsia="Rubik" w:hAnsi="Rubik"/>
        </w:rPr>
      </w:pPr>
      <w:r w:rsidDel="00000000" w:rsidR="00000000" w:rsidRPr="00000000">
        <w:rPr>
          <w:rFonts w:ascii="Rubik" w:cs="Rubik" w:eastAsia="Rubik" w:hAnsi="Rubik"/>
          <w:rtl w:val="0"/>
        </w:rPr>
        <w:t xml:space="preserve">A su vez, algunos Estados de América Latina han elaborado indicadores nacionales que complementan o sustituyen a los globales. En general, la participación de la sociedad civil en dicho proceso también ha sido escasa.</w:t>
      </w:r>
      <w:r w:rsidDel="00000000" w:rsidR="00000000" w:rsidRPr="00000000">
        <w:rPr>
          <w:rtl w:val="0"/>
        </w:rPr>
      </w:r>
    </w:p>
    <w:p w:rsidR="00000000" w:rsidDel="00000000" w:rsidP="00000000" w:rsidRDefault="00000000" w:rsidRPr="00000000" w14:paraId="0000005C">
      <w:pPr>
        <w:jc w:val="both"/>
        <w:rPr>
          <w:rFonts w:ascii="Rubik" w:cs="Rubik" w:eastAsia="Rubik" w:hAnsi="Rubik"/>
          <w:sz w:val="24"/>
          <w:szCs w:val="24"/>
        </w:rPr>
      </w:pPr>
      <w:r w:rsidDel="00000000" w:rsidR="00000000" w:rsidRPr="00000000">
        <w:rPr>
          <w:rtl w:val="0"/>
        </w:rPr>
      </w:r>
    </w:p>
    <w:p w:rsidR="00000000" w:rsidDel="00000000" w:rsidP="00000000" w:rsidRDefault="00000000" w:rsidRPr="00000000" w14:paraId="0000005D">
      <w:pPr>
        <w:pStyle w:val="Title"/>
        <w:ind w:firstLine="566.9291338582675"/>
        <w:rPr>
          <w:rFonts w:ascii="Rubik" w:cs="Rubik" w:eastAsia="Rubik" w:hAnsi="Rubik"/>
          <w:b w:val="1"/>
          <w:i w:val="1"/>
          <w:u w:val="none"/>
        </w:rPr>
      </w:pPr>
      <w:bookmarkStart w:colFirst="0" w:colLast="0" w:name="_r0di9ajhw8lr" w:id="14"/>
      <w:bookmarkEnd w:id="14"/>
      <w:r w:rsidDel="00000000" w:rsidR="00000000" w:rsidRPr="00000000">
        <w:rPr>
          <w:rFonts w:ascii="Rubik" w:cs="Rubik" w:eastAsia="Rubik" w:hAnsi="Rubik"/>
          <w:b w:val="1"/>
          <w:i w:val="1"/>
          <w:u w:val="none"/>
          <w:rtl w:val="0"/>
        </w:rPr>
        <w:t xml:space="preserve">3.2. </w:t>
      </w:r>
      <w:r w:rsidDel="00000000" w:rsidR="00000000" w:rsidRPr="00000000">
        <w:rPr>
          <w:rFonts w:ascii="Rubik" w:cs="Rubik" w:eastAsia="Rubik" w:hAnsi="Rubik"/>
          <w:b w:val="1"/>
          <w:i w:val="1"/>
          <w:u w:val="none"/>
          <w:rtl w:val="0"/>
        </w:rPr>
        <w:t xml:space="preserve">Las personas con discapacidad en los indicadores de seguimiento del ODS 4</w:t>
      </w:r>
    </w:p>
    <w:p w:rsidR="00000000" w:rsidDel="00000000" w:rsidP="00000000" w:rsidRDefault="00000000" w:rsidRPr="00000000" w14:paraId="0000005E">
      <w:pPr>
        <w:jc w:val="both"/>
        <w:rPr>
          <w:rFonts w:ascii="Rubik" w:cs="Rubik" w:eastAsia="Rubik" w:hAnsi="Rubik"/>
          <w:sz w:val="24"/>
          <w:szCs w:val="24"/>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Las personas con discapacidad integran la Agenda 2030 de forma transversal</w:t>
      </w:r>
      <w:r w:rsidDel="00000000" w:rsidR="00000000" w:rsidRPr="00000000">
        <w:rPr>
          <w:rFonts w:ascii="Rubik" w:cs="Rubik" w:eastAsia="Rubik" w:hAnsi="Rubik"/>
          <w:sz w:val="24"/>
          <w:szCs w:val="24"/>
          <w:vertAlign w:val="superscript"/>
        </w:rPr>
        <w:footnoteReference w:customMarkFollows="0" w:id="18"/>
      </w:r>
      <w:r w:rsidDel="00000000" w:rsidR="00000000" w:rsidRPr="00000000">
        <w:rPr>
          <w:rFonts w:ascii="Rubik" w:cs="Rubik" w:eastAsia="Rubik" w:hAnsi="Rubik"/>
          <w:sz w:val="24"/>
          <w:szCs w:val="24"/>
          <w:rtl w:val="0"/>
        </w:rPr>
        <w:t xml:space="preserve"> y </w:t>
      </w:r>
      <w:r w:rsidDel="00000000" w:rsidR="00000000" w:rsidRPr="00000000">
        <w:rPr>
          <w:rFonts w:ascii="Rubik" w:cs="Rubik" w:eastAsia="Rubik" w:hAnsi="Rubik"/>
          <w:rtl w:val="0"/>
        </w:rPr>
        <w:t xml:space="preserve">se hace referencia a ellas </w:t>
      </w:r>
      <w:r w:rsidDel="00000000" w:rsidR="00000000" w:rsidRPr="00000000">
        <w:rPr>
          <w:rFonts w:ascii="Rubik" w:cs="Rubik" w:eastAsia="Rubik" w:hAnsi="Rubik"/>
          <w:sz w:val="24"/>
          <w:szCs w:val="24"/>
          <w:rtl w:val="0"/>
        </w:rPr>
        <w:t xml:space="preserve">en diversos objetivos, metas e indicadores.  </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Como se mencionó, dentro del ODS 4 se </w:t>
      </w:r>
      <w:r w:rsidDel="00000000" w:rsidR="00000000" w:rsidRPr="00000000">
        <w:rPr>
          <w:rFonts w:ascii="Rubik" w:cs="Rubik" w:eastAsia="Rubik" w:hAnsi="Rubik"/>
          <w:rtl w:val="0"/>
        </w:rPr>
        <w:t xml:space="preserve">diseñaron </w:t>
      </w:r>
      <w:r w:rsidDel="00000000" w:rsidR="00000000" w:rsidRPr="00000000">
        <w:rPr>
          <w:rFonts w:ascii="Rubik" w:cs="Rubik" w:eastAsia="Rubik" w:hAnsi="Rubik"/>
          <w:sz w:val="24"/>
          <w:szCs w:val="24"/>
          <w:rtl w:val="0"/>
        </w:rPr>
        <w:t xml:space="preserve">7 metas de resultados y 3 metas de medios y</w:t>
      </w:r>
      <w:r w:rsidDel="00000000" w:rsidR="00000000" w:rsidRPr="00000000">
        <w:rPr>
          <w:rFonts w:ascii="Rubik" w:cs="Rubik" w:eastAsia="Rubik" w:hAnsi="Rubik"/>
          <w:rtl w:val="0"/>
        </w:rPr>
        <w:t xml:space="preserve"> -</w:t>
      </w:r>
      <w:r w:rsidDel="00000000" w:rsidR="00000000" w:rsidRPr="00000000">
        <w:rPr>
          <w:rFonts w:ascii="Rubik" w:cs="Rubik" w:eastAsia="Rubik" w:hAnsi="Rubik"/>
          <w:sz w:val="24"/>
          <w:szCs w:val="24"/>
          <w:rtl w:val="0"/>
        </w:rPr>
        <w:t xml:space="preserve">para su seguimiento</w:t>
      </w:r>
      <w:r w:rsidDel="00000000" w:rsidR="00000000" w:rsidRPr="00000000">
        <w:rPr>
          <w:rFonts w:ascii="Rubik" w:cs="Rubik" w:eastAsia="Rubik" w:hAnsi="Rubik"/>
          <w:rtl w:val="0"/>
        </w:rPr>
        <w:t xml:space="preserve">- se elaboraron</w:t>
      </w:r>
      <w:r w:rsidDel="00000000" w:rsidR="00000000" w:rsidRPr="00000000">
        <w:rPr>
          <w:rFonts w:ascii="Rubik" w:cs="Rubik" w:eastAsia="Rubik" w:hAnsi="Rubik"/>
          <w:sz w:val="24"/>
          <w:szCs w:val="24"/>
          <w:rtl w:val="0"/>
        </w:rPr>
        <w:t xml:space="preserve"> 11 indicadores globales. </w:t>
      </w:r>
      <w:r w:rsidDel="00000000" w:rsidR="00000000" w:rsidRPr="00000000">
        <w:rPr>
          <w:rFonts w:ascii="Rubik" w:cs="Rubik" w:eastAsia="Rubik" w:hAnsi="Rubik"/>
          <w:b w:val="1"/>
          <w:sz w:val="24"/>
          <w:szCs w:val="24"/>
          <w:rtl w:val="0"/>
        </w:rPr>
        <w:t xml:space="preserve">Dos de esos indicadores prevén expresamente el relevamiento de datos relativos a la educación de las personas con discapacidad. </w:t>
      </w:r>
      <w:r w:rsidDel="00000000" w:rsidR="00000000" w:rsidRPr="00000000">
        <w:rPr>
          <w:rFonts w:ascii="Rubik" w:cs="Rubik" w:eastAsia="Rubik" w:hAnsi="Rubik"/>
          <w:rtl w:val="0"/>
        </w:rPr>
        <w:t xml:space="preserve">El primero entre las posibles desagregaciones de los índices de paridad (meta 4.5) y el segundo como indicador de medios relacionado con la accesibilidad de los sistemas educativos (meta 4.a).</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cc0000" w:space="0" w:sz="18" w:val="single"/>
              <w:left w:color="cc0000" w:space="0" w:sz="18" w:val="single"/>
              <w:bottom w:color="cc0000" w:space="0" w:sz="18" w:val="single"/>
              <w:right w:color="cc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jc w:val="both"/>
              <w:rPr>
                <w:rFonts w:ascii="Rubik" w:cs="Rubik" w:eastAsia="Rubik" w:hAnsi="Rubik"/>
                <w:sz w:val="24"/>
                <w:szCs w:val="24"/>
              </w:rPr>
            </w:pPr>
            <w:r w:rsidDel="00000000" w:rsidR="00000000" w:rsidRPr="00000000">
              <w:rPr>
                <w:rFonts w:ascii="Rubik" w:cs="Rubik" w:eastAsia="Rubik" w:hAnsi="Rubik"/>
                <w:b w:val="1"/>
                <w:sz w:val="24"/>
                <w:szCs w:val="24"/>
                <w:rtl w:val="0"/>
              </w:rPr>
              <w:t xml:space="preserve">Meta 4.5.</w:t>
            </w:r>
            <w:r w:rsidDel="00000000" w:rsidR="00000000" w:rsidRPr="00000000">
              <w:rPr>
                <w:rFonts w:ascii="Rubik" w:cs="Rubik" w:eastAsia="Rubik" w:hAnsi="Rubik"/>
                <w:sz w:val="24"/>
                <w:szCs w:val="24"/>
                <w:rtl w:val="0"/>
              </w:rPr>
              <w:t xml:space="preserve"> De aquí a 2030, eliminar las disparidades de género en la educación y asegurar el</w:t>
            </w:r>
            <w:r w:rsidDel="00000000" w:rsidR="00000000" w:rsidRPr="00000000">
              <w:rPr>
                <w:rFonts w:ascii="Rubik" w:cs="Rubik" w:eastAsia="Rubik" w:hAnsi="Rubik"/>
                <w:sz w:val="24"/>
                <w:szCs w:val="24"/>
                <w:rtl w:val="0"/>
              </w:rPr>
              <w:t xml:space="preserve"> acceso igualitario a todos los niveles de la enseñanza y la formación profesional para las personas vulnerables, incluidas las personas con discapacidad, los pueblos indígenas y los niños en situación de vulnerabilidad. </w:t>
            </w:r>
          </w:p>
          <w:p w:rsidR="00000000" w:rsidDel="00000000" w:rsidP="00000000" w:rsidRDefault="00000000" w:rsidRPr="00000000" w14:paraId="00000062">
            <w:pPr>
              <w:jc w:val="both"/>
              <w:rPr>
                <w:rFonts w:ascii="Rubik" w:cs="Rubik" w:eastAsia="Rubik" w:hAnsi="Rubik"/>
                <w:sz w:val="24"/>
                <w:szCs w:val="24"/>
              </w:rPr>
            </w:pPr>
            <w:r w:rsidDel="00000000" w:rsidR="00000000" w:rsidRPr="00000000">
              <w:rPr>
                <w:rFonts w:ascii="Rubik" w:cs="Rubik" w:eastAsia="Rubik" w:hAnsi="Rubik"/>
                <w:sz w:val="24"/>
                <w:szCs w:val="24"/>
                <w:rtl w:val="0"/>
              </w:rPr>
              <w:t xml:space="preserve">↳</w:t>
            </w:r>
            <w:r w:rsidDel="00000000" w:rsidR="00000000" w:rsidRPr="00000000">
              <w:rPr>
                <w:rFonts w:ascii="Rubik" w:cs="Rubik" w:eastAsia="Rubik" w:hAnsi="Rubik"/>
                <w:b w:val="1"/>
                <w:sz w:val="24"/>
                <w:szCs w:val="24"/>
                <w:rtl w:val="0"/>
              </w:rPr>
              <w:t xml:space="preserve"> Indicador 4.5.1.</w:t>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sz w:val="24"/>
                <w:szCs w:val="24"/>
                <w:rtl w:val="0"/>
              </w:rPr>
              <w:t xml:space="preserve">Índices de paridad (mujeres/hombres, zonas rurales y urbanas, quintil superior/inferior de ingreso, y otras características, como la situación en materia de discapacidad, los pueblos indígenas y los efectos</w:t>
            </w:r>
            <w:r w:rsidDel="00000000" w:rsidR="00000000" w:rsidRPr="00000000">
              <w:rPr>
                <w:rFonts w:ascii="Rubik" w:cs="Rubik" w:eastAsia="Rubik" w:hAnsi="Rubik"/>
                <w:sz w:val="24"/>
                <w:szCs w:val="24"/>
                <w:rtl w:val="0"/>
              </w:rPr>
              <w:t xml:space="preserve"> de conflictos, a medida que se disponga de datos) para todos los indicadores en educación que puedan desglosarse. </w:t>
            </w:r>
          </w:p>
          <w:p w:rsidR="00000000" w:rsidDel="00000000" w:rsidP="00000000" w:rsidRDefault="00000000" w:rsidRPr="00000000" w14:paraId="00000063">
            <w:pPr>
              <w:jc w:val="both"/>
              <w:rPr>
                <w:rFonts w:ascii="Rubik" w:cs="Rubik" w:eastAsia="Rubik" w:hAnsi="Rubik"/>
                <w:sz w:val="24"/>
                <w:szCs w:val="24"/>
              </w:rPr>
            </w:pPr>
            <w:r w:rsidDel="00000000" w:rsidR="00000000" w:rsidRPr="00000000">
              <w:rPr>
                <w:rtl w:val="0"/>
              </w:rPr>
            </w:r>
          </w:p>
          <w:p w:rsidR="00000000" w:rsidDel="00000000" w:rsidP="00000000" w:rsidRDefault="00000000" w:rsidRPr="00000000" w14:paraId="00000064">
            <w:pPr>
              <w:jc w:val="both"/>
              <w:rPr>
                <w:rFonts w:ascii="Rubik" w:cs="Rubik" w:eastAsia="Rubik" w:hAnsi="Rubik"/>
                <w:sz w:val="24"/>
                <w:szCs w:val="24"/>
              </w:rPr>
            </w:pPr>
            <w:r w:rsidDel="00000000" w:rsidR="00000000" w:rsidRPr="00000000">
              <w:rPr>
                <w:rFonts w:ascii="Rubik" w:cs="Rubik" w:eastAsia="Rubik" w:hAnsi="Rubik"/>
                <w:b w:val="1"/>
                <w:sz w:val="24"/>
                <w:szCs w:val="24"/>
                <w:rtl w:val="0"/>
              </w:rPr>
              <w:t xml:space="preserve">Meta 4.a.</w:t>
            </w:r>
            <w:r w:rsidDel="00000000" w:rsidR="00000000" w:rsidRPr="00000000">
              <w:rPr>
                <w:rFonts w:ascii="Rubik" w:cs="Rubik" w:eastAsia="Rubik" w:hAnsi="Rubik"/>
                <w:sz w:val="24"/>
                <w:szCs w:val="24"/>
                <w:rtl w:val="0"/>
              </w:rPr>
              <w:t xml:space="preserve"> De aquí a </w:t>
            </w:r>
            <w:r w:rsidDel="00000000" w:rsidR="00000000" w:rsidRPr="00000000">
              <w:rPr>
                <w:rFonts w:ascii="Rubik" w:cs="Rubik" w:eastAsia="Rubik" w:hAnsi="Rubik"/>
                <w:sz w:val="24"/>
                <w:szCs w:val="24"/>
                <w:rtl w:val="0"/>
              </w:rPr>
              <w:t xml:space="preserve">2030, construir y adecuar instalaciones educativas que tengan en cuenta las necesidades de los niños y las personas con discapacidad y las diferencias de género, y que ofrezcan entorn</w:t>
            </w:r>
            <w:r w:rsidDel="00000000" w:rsidR="00000000" w:rsidRPr="00000000">
              <w:rPr>
                <w:rFonts w:ascii="Rubik" w:cs="Rubik" w:eastAsia="Rubik" w:hAnsi="Rubik"/>
                <w:sz w:val="24"/>
                <w:szCs w:val="24"/>
                <w:rtl w:val="0"/>
              </w:rPr>
              <w:t xml:space="preserve">os de aprendizaje seguros, no violentos, inclusivos y eficaces para todos.</w:t>
            </w:r>
          </w:p>
          <w:p w:rsidR="00000000" w:rsidDel="00000000" w:rsidP="00000000" w:rsidRDefault="00000000" w:rsidRPr="00000000" w14:paraId="00000065">
            <w:pPr>
              <w:jc w:val="both"/>
              <w:rPr>
                <w:rFonts w:ascii="Rubik" w:cs="Rubik" w:eastAsia="Rubik" w:hAnsi="Rubik"/>
                <w:sz w:val="24"/>
                <w:szCs w:val="24"/>
              </w:rPr>
            </w:pP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b w:val="1"/>
                <w:sz w:val="24"/>
                <w:szCs w:val="24"/>
                <w:rtl w:val="0"/>
              </w:rPr>
              <w:t xml:space="preserve">Indicador 4.a.1.</w:t>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sz w:val="24"/>
                <w:szCs w:val="24"/>
                <w:rtl w:val="0"/>
              </w:rPr>
              <w:t xml:space="preserve">Proporción de escuelas con acceso a: a) electricidad; b) Internet con fines pedagógicos; c) computadoras con fines pedagógicos; d) infraestructura y materiales adaptados a los estudiantes con discapacidad; e) suministro básico de</w:t>
            </w:r>
            <w:r w:rsidDel="00000000" w:rsidR="00000000" w:rsidRPr="00000000">
              <w:rPr>
                <w:rFonts w:ascii="Rubik" w:cs="Rubik" w:eastAsia="Rubik" w:hAnsi="Rubik"/>
                <w:sz w:val="24"/>
                <w:szCs w:val="24"/>
                <w:rtl w:val="0"/>
              </w:rPr>
              <w:t xml:space="preserve"> agua potable; f) instalaciones de saneamiento básicas segregadas por sexo; y g) instalaciones básicas para lavarse las manos (según las definiciones de los indicadores de WASH).</w:t>
            </w:r>
          </w:p>
        </w:tc>
      </w:tr>
    </w:tbl>
    <w:p w:rsidR="00000000" w:rsidDel="00000000" w:rsidP="00000000" w:rsidRDefault="00000000" w:rsidRPr="00000000" w14:paraId="00000066">
      <w:pPr>
        <w:jc w:val="both"/>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67">
      <w:pPr>
        <w:spacing w:after="200" w:lineRule="auto"/>
        <w:ind w:firstLine="566.9291338582675"/>
        <w:jc w:val="both"/>
        <w:rPr>
          <w:rFonts w:ascii="Rubik" w:cs="Rubik" w:eastAsia="Rubik" w:hAnsi="Rubik"/>
        </w:rPr>
      </w:pPr>
      <w:r w:rsidDel="00000000" w:rsidR="00000000" w:rsidRPr="00000000">
        <w:rPr>
          <w:rFonts w:ascii="Rubik" w:cs="Rubik" w:eastAsia="Rubik" w:hAnsi="Rubik"/>
          <w:rtl w:val="0"/>
        </w:rPr>
        <w:t xml:space="preserve">En los restantes indicadores temáticos propuestos, p</w:t>
      </w:r>
      <w:r w:rsidDel="00000000" w:rsidR="00000000" w:rsidRPr="00000000">
        <w:rPr>
          <w:rFonts w:ascii="Rubik" w:cs="Rubik" w:eastAsia="Rubik" w:hAnsi="Rubik"/>
          <w:sz w:val="24"/>
          <w:szCs w:val="24"/>
          <w:rtl w:val="0"/>
        </w:rPr>
        <w:t xml:space="preserve">or su parte, no se hace referencia expresa a las personas con discapacidad</w:t>
      </w:r>
      <w:r w:rsidDel="00000000" w:rsidR="00000000" w:rsidRPr="00000000">
        <w:rPr>
          <w:rFonts w:ascii="Rubik" w:cs="Rubik" w:eastAsia="Rubik" w:hAnsi="Rubik"/>
          <w:sz w:val="24"/>
          <w:szCs w:val="24"/>
          <w:rtl w:val="0"/>
        </w:rPr>
        <w:t xml:space="preserve">.</w:t>
      </w:r>
      <w:r w:rsidDel="00000000" w:rsidR="00000000" w:rsidRPr="00000000">
        <w:rPr>
          <w:rFonts w:ascii="Rubik" w:cs="Rubik" w:eastAsia="Rubik" w:hAnsi="Rubik"/>
          <w:sz w:val="24"/>
          <w:szCs w:val="24"/>
          <w:rtl w:val="0"/>
        </w:rPr>
        <w:t xml:space="preserve"> </w:t>
      </w:r>
      <w:r w:rsidDel="00000000" w:rsidR="00000000" w:rsidRPr="00000000">
        <w:rPr>
          <w:rtl w:val="0"/>
        </w:rPr>
      </w:r>
    </w:p>
    <w:p w:rsidR="00000000" w:rsidDel="00000000" w:rsidP="00000000" w:rsidRDefault="00000000" w:rsidRPr="00000000" w14:paraId="00000068">
      <w:pPr>
        <w:spacing w:after="200" w:lineRule="auto"/>
        <w:ind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Sin embargo, debe tenerse presente que</w:t>
      </w:r>
      <w:r w:rsidDel="00000000" w:rsidR="00000000" w:rsidRPr="00000000">
        <w:rPr>
          <w:rFonts w:ascii="Rubik" w:cs="Rubik" w:eastAsia="Rubik" w:hAnsi="Rubik"/>
          <w:rtl w:val="0"/>
        </w:rPr>
        <w:t xml:space="preserve">, aun cuando determinados </w:t>
      </w:r>
      <w:r w:rsidDel="00000000" w:rsidR="00000000" w:rsidRPr="00000000">
        <w:rPr>
          <w:rFonts w:ascii="Rubik" w:cs="Rubik" w:eastAsia="Rubik" w:hAnsi="Rubik"/>
          <w:sz w:val="24"/>
          <w:szCs w:val="24"/>
          <w:rtl w:val="0"/>
        </w:rPr>
        <w:t xml:space="preserve">indicadores no exi</w:t>
      </w:r>
      <w:r w:rsidDel="00000000" w:rsidR="00000000" w:rsidRPr="00000000">
        <w:rPr>
          <w:rFonts w:ascii="Rubik" w:cs="Rubik" w:eastAsia="Rubik" w:hAnsi="Rubik"/>
          <w:rtl w:val="0"/>
        </w:rPr>
        <w:t xml:space="preserve">jan </w:t>
      </w:r>
      <w:r w:rsidDel="00000000" w:rsidR="00000000" w:rsidRPr="00000000">
        <w:rPr>
          <w:rFonts w:ascii="Rubik" w:cs="Rubik" w:eastAsia="Rubik" w:hAnsi="Rubik"/>
          <w:sz w:val="24"/>
          <w:szCs w:val="24"/>
          <w:rtl w:val="0"/>
        </w:rPr>
        <w:t xml:space="preserve">expresamente informaci</w:t>
      </w:r>
      <w:r w:rsidDel="00000000" w:rsidR="00000000" w:rsidRPr="00000000">
        <w:rPr>
          <w:rFonts w:ascii="Rubik" w:cs="Rubik" w:eastAsia="Rubik" w:hAnsi="Rubik"/>
          <w:rtl w:val="0"/>
        </w:rPr>
        <w:t xml:space="preserve">ón sobre </w:t>
      </w:r>
      <w:r w:rsidDel="00000000" w:rsidR="00000000" w:rsidRPr="00000000">
        <w:rPr>
          <w:rFonts w:ascii="Rubik" w:cs="Rubik" w:eastAsia="Rubik" w:hAnsi="Rubik"/>
          <w:sz w:val="24"/>
          <w:szCs w:val="24"/>
          <w:rtl w:val="0"/>
        </w:rPr>
        <w:t xml:space="preserve">person</w:t>
      </w:r>
      <w:r w:rsidDel="00000000" w:rsidR="00000000" w:rsidRPr="00000000">
        <w:rPr>
          <w:rFonts w:ascii="Rubik" w:cs="Rubik" w:eastAsia="Rubik" w:hAnsi="Rubik"/>
          <w:rtl w:val="0"/>
        </w:rPr>
        <w:t xml:space="preserve">as con discapacidad</w:t>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rtl w:val="0"/>
        </w:rPr>
        <w:t xml:space="preserve">é</w:t>
      </w:r>
      <w:r w:rsidDel="00000000" w:rsidR="00000000" w:rsidRPr="00000000">
        <w:rPr>
          <w:rFonts w:ascii="Rubik" w:cs="Rubik" w:eastAsia="Rubik" w:hAnsi="Rubik"/>
          <w:sz w:val="24"/>
          <w:szCs w:val="24"/>
          <w:rtl w:val="0"/>
        </w:rPr>
        <w:t xml:space="preserve">sta también debería relevarse, dado que e</w:t>
      </w:r>
      <w:r w:rsidDel="00000000" w:rsidR="00000000" w:rsidRPr="00000000">
        <w:rPr>
          <w:rFonts w:ascii="Rubik" w:cs="Rubik" w:eastAsia="Rubik" w:hAnsi="Rubik"/>
          <w:sz w:val="24"/>
          <w:szCs w:val="24"/>
          <w:rtl w:val="0"/>
        </w:rPr>
        <w:t xml:space="preserve">n el Marco de Indicadores Mundiales para los ODS se estableció </w:t>
      </w:r>
      <w:r w:rsidDel="00000000" w:rsidR="00000000" w:rsidRPr="00000000">
        <w:rPr>
          <w:rFonts w:ascii="Rubik" w:cs="Rubik" w:eastAsia="Rubik" w:hAnsi="Rubik"/>
          <w:rtl w:val="0"/>
        </w:rPr>
        <w:t xml:space="preserve">clara</w:t>
      </w:r>
      <w:r w:rsidDel="00000000" w:rsidR="00000000" w:rsidRPr="00000000">
        <w:rPr>
          <w:rFonts w:ascii="Rubik" w:cs="Rubik" w:eastAsia="Rubik" w:hAnsi="Rubik"/>
          <w:sz w:val="24"/>
          <w:szCs w:val="24"/>
          <w:rtl w:val="0"/>
        </w:rPr>
        <w:t xml:space="preserve">mente que “</w:t>
      </w:r>
      <w:r w:rsidDel="00000000" w:rsidR="00000000" w:rsidRPr="00000000">
        <w:rPr>
          <w:rFonts w:ascii="Rubik" w:cs="Rubik" w:eastAsia="Rubik" w:hAnsi="Rubik"/>
          <w:b w:val="1"/>
          <w:i w:val="1"/>
          <w:sz w:val="24"/>
          <w:szCs w:val="24"/>
          <w:rtl w:val="0"/>
        </w:rPr>
        <w:t xml:space="preserve">los indicadores de los Objetivos de Desarrollo Sostenible deberían desglosarse, siempre que fuera pertinente, por</w:t>
      </w:r>
      <w:r w:rsidDel="00000000" w:rsidR="00000000" w:rsidRPr="00000000">
        <w:rPr>
          <w:rFonts w:ascii="Rubik" w:cs="Rubik" w:eastAsia="Rubik" w:hAnsi="Rubik"/>
          <w:i w:val="1"/>
          <w:sz w:val="24"/>
          <w:szCs w:val="24"/>
          <w:rtl w:val="0"/>
        </w:rPr>
        <w:t xml:space="preserve"> ingresos, sexo, edad, raza, origen étnico, estatus migratorio, </w:t>
      </w:r>
      <w:r w:rsidDel="00000000" w:rsidR="00000000" w:rsidRPr="00000000">
        <w:rPr>
          <w:rFonts w:ascii="Rubik" w:cs="Rubik" w:eastAsia="Rubik" w:hAnsi="Rubik"/>
          <w:b w:val="1"/>
          <w:i w:val="1"/>
          <w:sz w:val="24"/>
          <w:szCs w:val="24"/>
          <w:rtl w:val="0"/>
        </w:rPr>
        <w:t xml:space="preserve">discapacidad</w:t>
      </w:r>
      <w:r w:rsidDel="00000000" w:rsidR="00000000" w:rsidRPr="00000000">
        <w:rPr>
          <w:rFonts w:ascii="Rubik" w:cs="Rubik" w:eastAsia="Rubik" w:hAnsi="Rubik"/>
          <w:i w:val="1"/>
          <w:sz w:val="24"/>
          <w:szCs w:val="24"/>
          <w:rtl w:val="0"/>
        </w:rPr>
        <w:t xml:space="preserve"> y ubicación geográfica y otras características, de conformidad con los Principios Fundamentales de las Estadísticas Oficiales</w:t>
      </w:r>
      <w:r w:rsidDel="00000000" w:rsidR="00000000" w:rsidRPr="00000000">
        <w:rPr>
          <w:rFonts w:ascii="Rubik" w:cs="Rubik" w:eastAsia="Rubik" w:hAnsi="Rubik"/>
          <w:sz w:val="24"/>
          <w:szCs w:val="24"/>
          <w:rtl w:val="0"/>
        </w:rPr>
        <w:t xml:space="preserve">”</w:t>
      </w:r>
      <w:r w:rsidDel="00000000" w:rsidR="00000000" w:rsidRPr="00000000">
        <w:rPr>
          <w:rFonts w:ascii="Rubik" w:cs="Rubik" w:eastAsia="Rubik" w:hAnsi="Rubik"/>
          <w:sz w:val="24"/>
          <w:szCs w:val="24"/>
          <w:vertAlign w:val="superscript"/>
        </w:rPr>
        <w:footnoteReference w:customMarkFollows="0" w:id="19"/>
      </w:r>
      <w:r w:rsidDel="00000000" w:rsidR="00000000" w:rsidRPr="00000000">
        <w:rPr>
          <w:rFonts w:ascii="Rubik" w:cs="Rubik" w:eastAsia="Rubik" w:hAnsi="Rubik"/>
          <w:sz w:val="24"/>
          <w:szCs w:val="24"/>
          <w:rtl w:val="0"/>
        </w:rPr>
        <w:t xml:space="preserve">. </w:t>
      </w:r>
      <w:r w:rsidDel="00000000" w:rsidR="00000000" w:rsidRPr="00000000">
        <w:rPr>
          <w:rtl w:val="0"/>
        </w:rPr>
      </w:r>
    </w:p>
    <w:p w:rsidR="00000000" w:rsidDel="00000000" w:rsidP="00000000" w:rsidRDefault="00000000" w:rsidRPr="00000000" w14:paraId="00000069">
      <w:pPr>
        <w:spacing w:after="200" w:lineRule="auto"/>
        <w:ind w:firstLine="566.9291338582675"/>
        <w:jc w:val="both"/>
        <w:rPr>
          <w:rFonts w:ascii="Rubik" w:cs="Rubik" w:eastAsia="Rubik" w:hAnsi="Rubik"/>
          <w:sz w:val="24"/>
          <w:szCs w:val="24"/>
        </w:rPr>
      </w:pPr>
      <w:r w:rsidDel="00000000" w:rsidR="00000000" w:rsidRPr="00000000">
        <w:rPr>
          <w:rFonts w:ascii="Rubik" w:cs="Rubik" w:eastAsia="Rubik" w:hAnsi="Rubik"/>
          <w:b w:val="1"/>
          <w:sz w:val="24"/>
          <w:szCs w:val="24"/>
          <w:rtl w:val="0"/>
        </w:rPr>
        <w:t xml:space="preserve">En cu</w:t>
      </w:r>
      <w:r w:rsidDel="00000000" w:rsidR="00000000" w:rsidRPr="00000000">
        <w:rPr>
          <w:rFonts w:ascii="Rubik" w:cs="Rubik" w:eastAsia="Rubik" w:hAnsi="Rubik"/>
          <w:b w:val="1"/>
          <w:rtl w:val="0"/>
        </w:rPr>
        <w:t xml:space="preserve">anto a los indicadores regionales para </w:t>
      </w:r>
      <w:r w:rsidDel="00000000" w:rsidR="00000000" w:rsidRPr="00000000">
        <w:rPr>
          <w:rFonts w:ascii="Rubik" w:cs="Rubik" w:eastAsia="Rubik" w:hAnsi="Rubik"/>
          <w:b w:val="1"/>
          <w:sz w:val="24"/>
          <w:szCs w:val="24"/>
          <w:rtl w:val="0"/>
        </w:rPr>
        <w:t xml:space="preserve">América Latina y el Caribe, </w:t>
      </w:r>
      <w:r w:rsidDel="00000000" w:rsidR="00000000" w:rsidRPr="00000000">
        <w:rPr>
          <w:rFonts w:ascii="Rubik" w:cs="Rubik" w:eastAsia="Rubik" w:hAnsi="Rubik"/>
          <w:b w:val="1"/>
          <w:sz w:val="24"/>
          <w:szCs w:val="24"/>
          <w:rtl w:val="0"/>
        </w:rPr>
        <w:t xml:space="preserve">ninguno de </w:t>
      </w:r>
      <w:r w:rsidDel="00000000" w:rsidR="00000000" w:rsidRPr="00000000">
        <w:rPr>
          <w:rFonts w:ascii="Rubik" w:cs="Rubik" w:eastAsia="Rubik" w:hAnsi="Rubik"/>
          <w:b w:val="1"/>
          <w:rtl w:val="0"/>
        </w:rPr>
        <w:t xml:space="preserve">ellos </w:t>
      </w:r>
      <w:r w:rsidDel="00000000" w:rsidR="00000000" w:rsidRPr="00000000">
        <w:rPr>
          <w:rFonts w:ascii="Rubik" w:cs="Rubik" w:eastAsia="Rubik" w:hAnsi="Rubik"/>
          <w:rtl w:val="0"/>
        </w:rPr>
        <w:t xml:space="preserve">(ni los </w:t>
      </w:r>
      <w:r w:rsidDel="00000000" w:rsidR="00000000" w:rsidRPr="00000000">
        <w:rPr>
          <w:rFonts w:ascii="Rubik" w:cs="Rubik" w:eastAsia="Rubik" w:hAnsi="Rubik"/>
          <w:sz w:val="24"/>
          <w:szCs w:val="24"/>
          <w:rtl w:val="0"/>
        </w:rPr>
        <w:t xml:space="preserve">complementarios </w:t>
      </w:r>
      <w:r w:rsidDel="00000000" w:rsidR="00000000" w:rsidRPr="00000000">
        <w:rPr>
          <w:rFonts w:ascii="Rubik" w:cs="Rubik" w:eastAsia="Rubik" w:hAnsi="Rubik"/>
          <w:rtl w:val="0"/>
        </w:rPr>
        <w:t xml:space="preserve">ni los</w:t>
      </w:r>
      <w:r w:rsidDel="00000000" w:rsidR="00000000" w:rsidRPr="00000000">
        <w:rPr>
          <w:rFonts w:ascii="Rubik" w:cs="Rubik" w:eastAsia="Rubik" w:hAnsi="Rubik"/>
          <w:sz w:val="24"/>
          <w:szCs w:val="24"/>
          <w:rtl w:val="0"/>
        </w:rPr>
        <w:t xml:space="preserve"> sustitutos</w:t>
      </w:r>
      <w:r w:rsidDel="00000000" w:rsidR="00000000" w:rsidRPr="00000000">
        <w:rPr>
          <w:rFonts w:ascii="Rubik" w:cs="Rubik" w:eastAsia="Rubik" w:hAnsi="Rubik"/>
          <w:rtl w:val="0"/>
        </w:rPr>
        <w:t xml:space="preserve">)</w:t>
      </w:r>
      <w:r w:rsidDel="00000000" w:rsidR="00000000" w:rsidRPr="00000000">
        <w:rPr>
          <w:rFonts w:ascii="Rubik" w:cs="Rubik" w:eastAsia="Rubik" w:hAnsi="Rubik"/>
          <w:b w:val="1"/>
          <w:sz w:val="24"/>
          <w:szCs w:val="24"/>
          <w:rtl w:val="0"/>
        </w:rPr>
        <w:t xml:space="preserve"> hacen mención expresa a las personas con discapacidad</w:t>
      </w:r>
      <w:r w:rsidDel="00000000" w:rsidR="00000000" w:rsidRPr="00000000">
        <w:rPr>
          <w:rFonts w:ascii="Rubik" w:cs="Rubik" w:eastAsia="Rubik" w:hAnsi="Rubik"/>
          <w:sz w:val="24"/>
          <w:szCs w:val="24"/>
          <w:rtl w:val="0"/>
        </w:rPr>
        <w:t xml:space="preserve">.</w:t>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sz w:val="24"/>
          <w:szCs w:val="24"/>
          <w:rtl w:val="0"/>
        </w:rPr>
        <w:t xml:space="preserve"> </w:t>
      </w:r>
      <w:r w:rsidDel="00000000" w:rsidR="00000000" w:rsidRPr="00000000">
        <w:rPr>
          <w:rtl w:val="0"/>
        </w:rPr>
      </w:r>
    </w:p>
    <w:p w:rsidR="00000000" w:rsidDel="00000000" w:rsidP="00000000" w:rsidRDefault="00000000" w:rsidRPr="00000000" w14:paraId="0000006A">
      <w:pPr>
        <w:spacing w:after="200" w:lineRule="auto"/>
        <w:ind w:firstLine="566.9291338582675"/>
        <w:jc w:val="both"/>
        <w:rPr>
          <w:rFonts w:ascii="Rubik" w:cs="Rubik" w:eastAsia="Rubik" w:hAnsi="Rubik"/>
          <w:sz w:val="24"/>
          <w:szCs w:val="24"/>
        </w:rPr>
      </w:pPr>
      <w:r w:rsidDel="00000000" w:rsidR="00000000" w:rsidRPr="00000000">
        <w:rPr>
          <w:rFonts w:ascii="Rubik" w:cs="Rubik" w:eastAsia="Rubik" w:hAnsi="Rubik"/>
          <w:b w:val="1"/>
          <w:rtl w:val="0"/>
        </w:rPr>
        <w:t xml:space="preserve">Para el caso de los indicadores nacionales, la existencia de menciones expresas a estas personas depende de cada Estado</w:t>
      </w:r>
      <w:r w:rsidDel="00000000" w:rsidR="00000000" w:rsidRPr="00000000">
        <w:rPr>
          <w:rFonts w:ascii="Rubik" w:cs="Rubik" w:eastAsia="Rubik" w:hAnsi="Rubik"/>
          <w:rtl w:val="0"/>
        </w:rPr>
        <w:t xml:space="preserve">. Como veremos más adelante, en los 7 países analizados en este informe no se han incorporado -en términos generales- indicadores nacionales referidos a la educación de personas con discapacidad.</w:t>
      </w:r>
      <w:r w:rsidDel="00000000" w:rsidR="00000000" w:rsidRPr="00000000">
        <w:rPr>
          <w:rtl w:val="0"/>
        </w:rPr>
      </w:r>
    </w:p>
    <w:p w:rsidR="00000000" w:rsidDel="00000000" w:rsidP="00000000" w:rsidRDefault="00000000" w:rsidRPr="00000000" w14:paraId="0000006B">
      <w:pPr>
        <w:jc w:val="both"/>
        <w:rPr>
          <w:rFonts w:ascii="Rubik" w:cs="Rubik" w:eastAsia="Rubik" w:hAnsi="Rubik"/>
          <w:sz w:val="24"/>
          <w:szCs w:val="24"/>
        </w:rPr>
      </w:pPr>
      <w:r w:rsidDel="00000000" w:rsidR="00000000" w:rsidRPr="00000000">
        <w:rPr>
          <w:rtl w:val="0"/>
        </w:rPr>
      </w:r>
    </w:p>
    <w:p w:rsidR="00000000" w:rsidDel="00000000" w:rsidP="00000000" w:rsidRDefault="00000000" w:rsidRPr="00000000" w14:paraId="0000006C">
      <w:pPr>
        <w:pStyle w:val="Title"/>
        <w:numPr>
          <w:ilvl w:val="0"/>
          <w:numId w:val="2"/>
        </w:numPr>
        <w:ind w:left="425.19685039370086" w:hanging="360"/>
        <w:rPr>
          <w:rFonts w:ascii="Rubik" w:cs="Rubik" w:eastAsia="Rubik" w:hAnsi="Rubik"/>
        </w:rPr>
      </w:pPr>
      <w:bookmarkStart w:colFirst="0" w:colLast="0" w:name="_6211gld9e5hj" w:id="15"/>
      <w:bookmarkEnd w:id="15"/>
      <w:r w:rsidDel="00000000" w:rsidR="00000000" w:rsidRPr="00000000">
        <w:rPr>
          <w:rFonts w:ascii="Rubik" w:cs="Rubik" w:eastAsia="Rubik" w:hAnsi="Rubik"/>
          <w:u w:val="none"/>
          <w:rtl w:val="0"/>
        </w:rPr>
        <w:t xml:space="preserve">LA CAPACIDAD ESTADÍSTICA DE LOS ESTADOS PARA MEDIR LOS AVANCES EN LA IMPLEMENTACIÓN DEL ODS 4</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ubik" w:cs="Rubik" w:eastAsia="Rubik" w:hAnsi="Rubik"/>
          <w:u w:val="singl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ubik" w:cs="Rubik" w:eastAsia="Rubik" w:hAnsi="Rubik"/>
        </w:rPr>
      </w:pPr>
      <w:r w:rsidDel="00000000" w:rsidR="00000000" w:rsidRPr="00000000">
        <w:rPr>
          <w:rFonts w:ascii="Rubik" w:cs="Rubik" w:eastAsia="Rubik" w:hAnsi="Rubik"/>
          <w:u w:val="single"/>
          <w:rtl w:val="0"/>
        </w:rPr>
        <w:tab/>
      </w:r>
      <w:r w:rsidDel="00000000" w:rsidR="00000000" w:rsidRPr="00000000">
        <w:rPr>
          <w:rFonts w:ascii="Rubik" w:cs="Rubik" w:eastAsia="Rubik" w:hAnsi="Rubik"/>
          <w:rtl w:val="0"/>
        </w:rPr>
        <w:t xml:space="preserve">A los efectos del análisis que se realiza a continuación, se relevaron principalmente los datos relativos al seguimiento de la Agenda 2030 producidos por la División Estadística de la CEPAL y por el Instituto de Estadística de UNESCO. Es importante destacar que los estudios elaborados por dichas agencias se basan en datos derivados de fuentes diferentes y utilizan metodologías y variables diversas para sistematizar y comparar la información. En este sentido, es importante puntualizar que los informes producidos por la CEPAL miden principalmente los niveles de producción de los indicadores en los países de América Latina y el Caribe. Por su parte, los informes realizados por UNESCO que han sido analizados miden los porcentajes de países con disponibilidad de datos para el cálculo de dichos indicadores.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ubik" w:cs="Rubik" w:eastAsia="Rubik" w:hAnsi="Rubik"/>
          <w:u w:val="single"/>
        </w:rPr>
      </w:pPr>
      <w:r w:rsidDel="00000000" w:rsidR="00000000" w:rsidRPr="00000000">
        <w:rPr>
          <w:rtl w:val="0"/>
        </w:rPr>
      </w:r>
    </w:p>
    <w:p w:rsidR="00000000" w:rsidDel="00000000" w:rsidP="00000000" w:rsidRDefault="00000000" w:rsidRPr="00000000" w14:paraId="00000070">
      <w:pPr>
        <w:pStyle w:val="Title"/>
        <w:ind w:firstLine="566.9291338582675"/>
        <w:rPr>
          <w:rFonts w:ascii="Rubik" w:cs="Rubik" w:eastAsia="Rubik" w:hAnsi="Rubik"/>
          <w:b w:val="1"/>
        </w:rPr>
      </w:pPr>
      <w:bookmarkStart w:colFirst="0" w:colLast="0" w:name="_utt1b8kkrs2l" w:id="16"/>
      <w:bookmarkEnd w:id="16"/>
      <w:r w:rsidDel="00000000" w:rsidR="00000000" w:rsidRPr="00000000">
        <w:rPr>
          <w:rFonts w:ascii="Rubik" w:cs="Rubik" w:eastAsia="Rubik" w:hAnsi="Rubik"/>
          <w:b w:val="1"/>
          <w:i w:val="1"/>
          <w:u w:val="none"/>
          <w:rtl w:val="0"/>
        </w:rPr>
        <w:t xml:space="preserve">4</w:t>
      </w:r>
      <w:r w:rsidDel="00000000" w:rsidR="00000000" w:rsidRPr="00000000">
        <w:rPr>
          <w:rFonts w:ascii="Rubik" w:cs="Rubik" w:eastAsia="Rubik" w:hAnsi="Rubik"/>
          <w:b w:val="1"/>
          <w:i w:val="1"/>
          <w:u w:val="none"/>
          <w:rtl w:val="0"/>
        </w:rPr>
        <w:t xml:space="preserve">.1. Producción de indicadores y disponibilidad de información</w:t>
      </w:r>
      <w:r w:rsidDel="00000000" w:rsidR="00000000" w:rsidRPr="00000000">
        <w:rPr>
          <w:rFonts w:ascii="Rubik" w:cs="Rubik" w:eastAsia="Rubik" w:hAnsi="Rubik"/>
          <w:b w:val="1"/>
          <w:rtl w:val="0"/>
        </w:rPr>
        <w:t xml:space="preserve">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ubik" w:cs="Rubik" w:eastAsia="Rubik" w:hAnsi="Rubik"/>
          <w:sz w:val="24"/>
          <w:szCs w:val="24"/>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Como fue mencionado, la Agenda 2030 implica grandes desafíos para los países de América Latina y el Caribe. En tal sentido, es importante evaluar cuál es la </w:t>
      </w:r>
      <w:r w:rsidDel="00000000" w:rsidR="00000000" w:rsidRPr="00000000">
        <w:rPr>
          <w:rFonts w:ascii="Rubik" w:cs="Rubik" w:eastAsia="Rubik" w:hAnsi="Rubik"/>
          <w:sz w:val="24"/>
          <w:szCs w:val="24"/>
          <w:rtl w:val="0"/>
        </w:rPr>
        <w:t xml:space="preserve">capacidad estadística</w:t>
      </w:r>
      <w:r w:rsidDel="00000000" w:rsidR="00000000" w:rsidRPr="00000000">
        <w:rPr>
          <w:rFonts w:ascii="Rubik" w:cs="Rubik" w:eastAsia="Rubik" w:hAnsi="Rubik"/>
          <w:sz w:val="24"/>
          <w:szCs w:val="24"/>
          <w:rtl w:val="0"/>
        </w:rPr>
        <w:t xml:space="preserve"> de los Estados, a fin de determinar si están en condiciones de producir la información exigida por los indicadores y fortalecer sus sistemas de recolección y procesamiento de información cuando no lo estén. Como veremos más adelante, hay muchos </w:t>
      </w:r>
      <w:r w:rsidDel="00000000" w:rsidR="00000000" w:rsidRPr="00000000">
        <w:rPr>
          <w:rFonts w:ascii="Rubik" w:cs="Rubik" w:eastAsia="Rubik" w:hAnsi="Rubik"/>
          <w:b w:val="1"/>
          <w:sz w:val="24"/>
          <w:szCs w:val="24"/>
          <w:rtl w:val="0"/>
        </w:rPr>
        <w:t xml:space="preserve">indicadores </w:t>
      </w:r>
      <w:r w:rsidDel="00000000" w:rsidR="00000000" w:rsidRPr="00000000">
        <w:rPr>
          <w:rFonts w:ascii="Rubik" w:cs="Rubik" w:eastAsia="Rubik" w:hAnsi="Rubik"/>
          <w:b w:val="1"/>
          <w:sz w:val="24"/>
          <w:szCs w:val="24"/>
          <w:rtl w:val="0"/>
        </w:rPr>
        <w:t xml:space="preserve">que no se producen</w:t>
      </w:r>
      <w:r w:rsidDel="00000000" w:rsidR="00000000" w:rsidRPr="00000000">
        <w:rPr>
          <w:rFonts w:ascii="Rubik" w:cs="Rubik" w:eastAsia="Rubik" w:hAnsi="Rubik"/>
          <w:b w:val="1"/>
          <w:sz w:val="24"/>
          <w:szCs w:val="24"/>
          <w:rtl w:val="0"/>
        </w:rPr>
        <w:t xml:space="preserve"> porque los Estados no tienen o no han generado la capacidad de recolección de los datos necesarios </w:t>
      </w:r>
      <w:r w:rsidDel="00000000" w:rsidR="00000000" w:rsidRPr="00000000">
        <w:rPr>
          <w:rFonts w:ascii="Rubik" w:cs="Rubik" w:eastAsia="Rubik" w:hAnsi="Rubik"/>
          <w:b w:val="1"/>
          <w:sz w:val="24"/>
          <w:szCs w:val="24"/>
          <w:rtl w:val="0"/>
        </w:rPr>
        <w:t xml:space="preserve">para </w:t>
      </w:r>
      <w:r w:rsidDel="00000000" w:rsidR="00000000" w:rsidRPr="00000000">
        <w:rPr>
          <w:rFonts w:ascii="Rubik" w:cs="Rubik" w:eastAsia="Rubik" w:hAnsi="Rubik"/>
          <w:b w:val="1"/>
          <w:sz w:val="24"/>
          <w:szCs w:val="24"/>
          <w:rtl w:val="0"/>
        </w:rPr>
        <w:t xml:space="preserve">informar sobre ellos</w:t>
      </w:r>
      <w:r w:rsidDel="00000000" w:rsidR="00000000" w:rsidRPr="00000000">
        <w:rPr>
          <w:rFonts w:ascii="Rubik" w:cs="Rubik" w:eastAsia="Rubik" w:hAnsi="Rubik"/>
          <w:sz w:val="24"/>
          <w:szCs w:val="24"/>
          <w:vertAlign w:val="superscript"/>
        </w:rPr>
        <w:footnoteReference w:customMarkFollows="0" w:id="20"/>
      </w:r>
      <w:r w:rsidDel="00000000" w:rsidR="00000000" w:rsidRPr="00000000">
        <w:rPr>
          <w:rFonts w:ascii="Rubik" w:cs="Rubik" w:eastAsia="Rubik" w:hAnsi="Rubik"/>
          <w:sz w:val="24"/>
          <w:szCs w:val="24"/>
          <w:rtl w:val="0"/>
        </w:rPr>
        <w:t xml:space="preserve">. </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6.9291338582675"/>
        <w:jc w:val="both"/>
        <w:rPr>
          <w:rFonts w:ascii="Rubik" w:cs="Rubik" w:eastAsia="Rubik" w:hAnsi="Rubik"/>
          <w:highlight w:val="yellow"/>
        </w:rPr>
      </w:pPr>
      <w:r w:rsidDel="00000000" w:rsidR="00000000" w:rsidRPr="00000000">
        <w:rPr>
          <w:rFonts w:ascii="Rubik" w:cs="Rubik" w:eastAsia="Rubik" w:hAnsi="Rubik"/>
          <w:sz w:val="24"/>
          <w:szCs w:val="24"/>
          <w:rtl w:val="0"/>
        </w:rPr>
        <w:t xml:space="preserve">La </w:t>
      </w:r>
      <w:r w:rsidDel="00000000" w:rsidR="00000000" w:rsidRPr="00000000">
        <w:rPr>
          <w:rFonts w:ascii="Rubik" w:cs="Rubik" w:eastAsia="Rubik" w:hAnsi="Rubik"/>
          <w:rtl w:val="0"/>
        </w:rPr>
        <w:t xml:space="preserve">D</w:t>
      </w:r>
      <w:r w:rsidDel="00000000" w:rsidR="00000000" w:rsidRPr="00000000">
        <w:rPr>
          <w:rFonts w:ascii="Rubik" w:cs="Rubik" w:eastAsia="Rubik" w:hAnsi="Rubik"/>
          <w:sz w:val="24"/>
          <w:szCs w:val="24"/>
          <w:rtl w:val="0"/>
        </w:rPr>
        <w:t xml:space="preserve">ivisión </w:t>
      </w:r>
      <w:r w:rsidDel="00000000" w:rsidR="00000000" w:rsidRPr="00000000">
        <w:rPr>
          <w:rFonts w:ascii="Rubik" w:cs="Rubik" w:eastAsia="Rubik" w:hAnsi="Rubik"/>
          <w:rtl w:val="0"/>
        </w:rPr>
        <w:t xml:space="preserve">E</w:t>
      </w:r>
      <w:r w:rsidDel="00000000" w:rsidR="00000000" w:rsidRPr="00000000">
        <w:rPr>
          <w:rFonts w:ascii="Rubik" w:cs="Rubik" w:eastAsia="Rubik" w:hAnsi="Rubik"/>
          <w:sz w:val="24"/>
          <w:szCs w:val="24"/>
          <w:rtl w:val="0"/>
        </w:rPr>
        <w:t xml:space="preserve">stadística de la CEPAL lanzó una encuesta dirigida a los sistemas nacionales de estadística de los países de América Latina y el Caribe con el objetivo de evaluar comparativamente, entre otras cosas, </w:t>
      </w:r>
      <w:r w:rsidDel="00000000" w:rsidR="00000000" w:rsidRPr="00000000">
        <w:rPr>
          <w:rFonts w:ascii="Rubik" w:cs="Rubik" w:eastAsia="Rubik" w:hAnsi="Rubik"/>
          <w:sz w:val="24"/>
          <w:szCs w:val="24"/>
          <w:rtl w:val="0"/>
        </w:rPr>
        <w:t xml:space="preserve">las capacidades estadísticas</w:t>
      </w:r>
      <w:r w:rsidDel="00000000" w:rsidR="00000000" w:rsidRPr="00000000">
        <w:rPr>
          <w:rFonts w:ascii="Rubik" w:cs="Rubik" w:eastAsia="Rubik" w:hAnsi="Rubik"/>
          <w:sz w:val="24"/>
          <w:szCs w:val="24"/>
          <w:rtl w:val="0"/>
        </w:rPr>
        <w:t xml:space="preserve"> de los Estados, el nivel de producción de los indicadores mundiales de ODS, los agentes responsables de su producción y las variables de desagregación disponibles</w:t>
      </w:r>
      <w:r w:rsidDel="00000000" w:rsidR="00000000" w:rsidRPr="00000000">
        <w:rPr>
          <w:rFonts w:ascii="Rubik" w:cs="Rubik" w:eastAsia="Rubik" w:hAnsi="Rubik"/>
          <w:sz w:val="24"/>
          <w:szCs w:val="24"/>
          <w:vertAlign w:val="superscript"/>
        </w:rPr>
        <w:footnoteReference w:customMarkFollows="0" w:id="21"/>
      </w:r>
      <w:r w:rsidDel="00000000" w:rsidR="00000000" w:rsidRPr="00000000">
        <w:rPr>
          <w:rFonts w:ascii="Rubik" w:cs="Rubik" w:eastAsia="Rubik" w:hAnsi="Rubik"/>
          <w:sz w:val="24"/>
          <w:szCs w:val="24"/>
          <w:rtl w:val="0"/>
        </w:rPr>
        <w:t xml:space="preserve">.</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En su informe más reciente</w:t>
      </w:r>
      <w:r w:rsidDel="00000000" w:rsidR="00000000" w:rsidRPr="00000000">
        <w:rPr>
          <w:rFonts w:ascii="Rubik" w:cs="Rubik" w:eastAsia="Rubik" w:hAnsi="Rubik"/>
          <w:sz w:val="24"/>
          <w:szCs w:val="24"/>
          <w:rtl w:val="0"/>
        </w:rPr>
        <w:t xml:space="preserve">, CEPAL indicó que -a diciembre de 2018</w:t>
      </w:r>
      <w:r w:rsidDel="00000000" w:rsidR="00000000" w:rsidRPr="00000000">
        <w:rPr>
          <w:rFonts w:ascii="Rubik" w:cs="Rubik" w:eastAsia="Rubik" w:hAnsi="Rubik"/>
          <w:rtl w:val="0"/>
        </w:rPr>
        <w:t xml:space="preserve">-</w:t>
      </w:r>
      <w:r w:rsidDel="00000000" w:rsidR="00000000" w:rsidRPr="00000000">
        <w:rPr>
          <w:rFonts w:ascii="Rubik" w:cs="Rubik" w:eastAsia="Rubik" w:hAnsi="Rubik"/>
          <w:sz w:val="24"/>
          <w:szCs w:val="24"/>
          <w:rtl w:val="0"/>
        </w:rPr>
        <w:t xml:space="preserve"> los países de América Latina y el Caribe </w:t>
      </w:r>
      <w:r w:rsidDel="00000000" w:rsidR="00000000" w:rsidRPr="00000000">
        <w:rPr>
          <w:rFonts w:ascii="Rubik" w:cs="Rubik" w:eastAsia="Rubik" w:hAnsi="Rubik"/>
          <w:rtl w:val="0"/>
        </w:rPr>
        <w:t xml:space="preserve">producían </w:t>
      </w:r>
      <w:r w:rsidDel="00000000" w:rsidR="00000000" w:rsidRPr="00000000">
        <w:rPr>
          <w:rFonts w:ascii="Rubik" w:cs="Rubik" w:eastAsia="Rubik" w:hAnsi="Rubik"/>
          <w:sz w:val="24"/>
          <w:szCs w:val="24"/>
          <w:rtl w:val="0"/>
        </w:rPr>
        <w:t xml:space="preserve">-en promedio- </w:t>
      </w:r>
      <w:r w:rsidDel="00000000" w:rsidR="00000000" w:rsidRPr="00000000">
        <w:rPr>
          <w:rFonts w:ascii="Rubik" w:cs="Rubik" w:eastAsia="Rubik" w:hAnsi="Rubik"/>
          <w:sz w:val="24"/>
          <w:szCs w:val="24"/>
          <w:rtl w:val="0"/>
        </w:rPr>
        <w:t xml:space="preserve">el 31% de los indicadores globales</w:t>
      </w:r>
      <w:r w:rsidDel="00000000" w:rsidR="00000000" w:rsidRPr="00000000">
        <w:rPr>
          <w:rFonts w:ascii="Rubik" w:cs="Rubik" w:eastAsia="Rubik" w:hAnsi="Rubik"/>
          <w:sz w:val="24"/>
          <w:szCs w:val="24"/>
          <w:rtl w:val="0"/>
        </w:rPr>
        <w:t xml:space="preserve">. Este porcentaje se elevaba a un 46% si se consider</w:t>
      </w:r>
      <w:r w:rsidDel="00000000" w:rsidR="00000000" w:rsidRPr="00000000">
        <w:rPr>
          <w:rFonts w:ascii="Rubik" w:cs="Rubik" w:eastAsia="Rubik" w:hAnsi="Rubik"/>
          <w:rtl w:val="0"/>
        </w:rPr>
        <w:t xml:space="preserve">ab</w:t>
      </w:r>
      <w:r w:rsidDel="00000000" w:rsidR="00000000" w:rsidRPr="00000000">
        <w:rPr>
          <w:rFonts w:ascii="Rubik" w:cs="Rubik" w:eastAsia="Rubik" w:hAnsi="Rubik"/>
          <w:sz w:val="24"/>
          <w:szCs w:val="24"/>
          <w:rtl w:val="0"/>
        </w:rPr>
        <w:t xml:space="preserve">an los indicadores que no se produc</w:t>
      </w:r>
      <w:r w:rsidDel="00000000" w:rsidR="00000000" w:rsidRPr="00000000">
        <w:rPr>
          <w:rFonts w:ascii="Rubik" w:cs="Rubik" w:eastAsia="Rubik" w:hAnsi="Rubik"/>
          <w:rtl w:val="0"/>
        </w:rPr>
        <w:t xml:space="preserve">ía</w:t>
      </w:r>
      <w:r w:rsidDel="00000000" w:rsidR="00000000" w:rsidRPr="00000000">
        <w:rPr>
          <w:rFonts w:ascii="Rubik" w:cs="Rubik" w:eastAsia="Rubik" w:hAnsi="Rubik"/>
          <w:sz w:val="24"/>
          <w:szCs w:val="24"/>
          <w:rtl w:val="0"/>
        </w:rPr>
        <w:t xml:space="preserve">n efectivamente pero que podían producirse con la información actualmente disponible</w:t>
      </w:r>
      <w:r w:rsidDel="00000000" w:rsidR="00000000" w:rsidRPr="00000000">
        <w:rPr>
          <w:rFonts w:ascii="Rubik" w:cs="Rubik" w:eastAsia="Rubik" w:hAnsi="Rubik"/>
          <w:sz w:val="24"/>
          <w:szCs w:val="24"/>
          <w:vertAlign w:val="superscript"/>
        </w:rPr>
        <w:footnoteReference w:customMarkFollows="0" w:id="22"/>
      </w:r>
      <w:r w:rsidDel="00000000" w:rsidR="00000000" w:rsidRPr="00000000">
        <w:rPr>
          <w:rFonts w:ascii="Rubik" w:cs="Rubik" w:eastAsia="Rubik" w:hAnsi="Rubik"/>
          <w:sz w:val="24"/>
          <w:szCs w:val="24"/>
          <w:rtl w:val="0"/>
        </w:rPr>
        <w:t xml:space="preserve">. </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Ahora bien, los porcentajes de producción de indicadores varían de acuerdo al ODS de que se trate. En el siguiente gráfico se presenta la información sobre el nivel de producción de indicadores en América Latina y el Caribe, desagregada por objetivo</w:t>
      </w:r>
      <w:r w:rsidDel="00000000" w:rsidR="00000000" w:rsidRPr="00000000">
        <w:rPr>
          <w:rFonts w:ascii="Rubik" w:cs="Rubik" w:eastAsia="Rubik" w:hAnsi="Rubik"/>
          <w:rtl w:val="0"/>
        </w:rPr>
        <w:t xml:space="preserve">.</w:t>
      </w:r>
      <w:r w:rsidDel="00000000" w:rsidR="00000000" w:rsidRPr="00000000">
        <w:rPr>
          <w:rFonts w:ascii="Rubik" w:cs="Rubik" w:eastAsia="Rubik" w:hAnsi="Rubik"/>
          <w:sz w:val="24"/>
          <w:szCs w:val="24"/>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-380999</wp:posOffset>
            </wp:positionH>
            <wp:positionV relativeFrom="paragraph">
              <wp:posOffset>1019175</wp:posOffset>
            </wp:positionV>
            <wp:extent cx="6495884" cy="3633788"/>
            <wp:effectExtent b="0" l="0" r="0" t="0"/>
            <wp:wrapTopAndBottom distB="114300" distT="11430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6495884" cy="3633788"/>
                    </a:xfrm>
                    <a:prstGeom prst="rect"/>
                    <a:ln/>
                  </pic:spPr>
                </pic:pic>
              </a:graphicData>
            </a:graphic>
          </wp:anchor>
        </w:drawing>
      </w:r>
    </w:p>
    <w:p w:rsidR="00000000" w:rsidDel="00000000" w:rsidP="00000000" w:rsidRDefault="00000000" w:rsidRPr="00000000" w14:paraId="00000076">
      <w:pPr>
        <w:spacing w:after="500" w:lineRule="auto"/>
        <w:ind w:left="0" w:firstLine="0"/>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Fuente: CEPAL, </w:t>
      </w:r>
      <w:r w:rsidDel="00000000" w:rsidR="00000000" w:rsidRPr="00000000">
        <w:rPr>
          <w:rFonts w:ascii="Rubik" w:cs="Rubik" w:eastAsia="Rubik" w:hAnsi="Rubik"/>
          <w:i w:val="1"/>
          <w:sz w:val="20"/>
          <w:szCs w:val="20"/>
          <w:rtl w:val="0"/>
        </w:rPr>
        <w:t xml:space="preserve">Informe de avance cuatrienal sobre el progreso y los desafíos regionales de la Agenda 2030 para el Desarrollo Sostenible en América Latina y el Caribe</w:t>
      </w:r>
      <w:r w:rsidDel="00000000" w:rsidR="00000000" w:rsidRPr="00000000">
        <w:rPr>
          <w:rFonts w:ascii="Rubik" w:cs="Rubik" w:eastAsia="Rubik" w:hAnsi="Rubik"/>
          <w:sz w:val="20"/>
          <w:szCs w:val="20"/>
          <w:rtl w:val="0"/>
        </w:rPr>
        <w:t xml:space="preserve">, 2019, p. 94.</w:t>
      </w:r>
    </w:p>
    <w:p w:rsidR="00000000" w:rsidDel="00000000" w:rsidP="00000000" w:rsidRDefault="00000000" w:rsidRPr="00000000" w14:paraId="00000077">
      <w:pPr>
        <w:spacing w:after="400" w:lineRule="auto"/>
        <w:ind w:left="0" w:firstLine="0"/>
        <w:jc w:val="both"/>
        <w:rPr>
          <w:rFonts w:ascii="Rubik" w:cs="Rubik" w:eastAsia="Rubik" w:hAnsi="Rubik"/>
          <w:i w:val="1"/>
          <w:sz w:val="20"/>
          <w:szCs w:val="20"/>
        </w:rPr>
      </w:pPr>
      <w:r w:rsidDel="00000000" w:rsidR="00000000" w:rsidRPr="00000000">
        <w:rPr>
          <w:rFonts w:ascii="Rubik" w:cs="Rubik" w:eastAsia="Rubik" w:hAnsi="Rubik"/>
          <w:i w:val="1"/>
          <w:sz w:val="20"/>
          <w:szCs w:val="20"/>
          <w:rtl w:val="0"/>
        </w:rPr>
        <w:t xml:space="preserve">Inicio de la descripción del gráfico. Aquí se incluye un gráfico de barras apiladas al 100% titulado “América Latina y el Caribe – 25 países: Indicadores de los Objetivos de Desarrollo Sostenible según nivel de producción por Objetivo, 2018 (en porcentajes)”. En este se indica con diferentes colores el nivel de producción de los indicadores de los ODS en 25 países de América Latina y el Caribe, analizándose el porcentaje en que se produce el indicador, el porcentaje en que no se produce el indicador pero se puede producir con las fuentes de información existentes, el porcentaje en que se tiene alguna información pero es necesario mejorarla o complementarla para producir el indicador, el porcentaje en que no se tiene información para producir el indicador y el porcentaje sin respuesta o no aplicable. En el eje vertical se listan los Objetivos de Desarrollo Sostenible y en el horizontal los porcentajes de producción del 0% al 100%. Para el ODS 3 (salud y bienestar) el nivel de producción del indicador es del 54%, en un 9% no se produce el indicador pero se puede producir con las fuentes de información existentes, en un 18% se tiene alguna información pero es necesario mejorarla o complementarla para producir el indicador, en un 14% no se tiene información para producir el indicador y en un 5% no se obtuvo respuesta o no es aplicable. Para el ODS 8 (trabajo decente y crecimiento económico) el nivel de producción del indicador es del 43%, en un 20% no se produce el indicador pero se puede producir con las fuentes de información existentes, en un 16% se tiene alguna información pero es necesario mejorarla o complementarla para producir el indicador, en un 15% no se tiene información para producir el indicador y en un 6% no se obtuvo respuesta o no es aplicable. Para el ODS 7 (energía asequible y no contaminante) el nivel de producción del indicador es del 43%, en un 12% no se produce el indicador pero se puede producir con las fuentes de información existentes, en un 14% se tiene alguna información pero es necesario mejorarla o complementarla para producir el indicador, en un 19% no se tiene información para producir el indicador y en un 12% no se obtuvo respuesta o no es aplicable. Para el ODS 1 (fin de la pobreza) el nivel de producción del indicador es del 41%, en un 19% no se produce el indicador pero se puede producir con las fuentes de información existentes, en un 20% de se tiene alguna información pero es necesario mejorarla o complementarla para producir el indicador, en un 15% no se tiene información para producir el indicador y en un 6% no se obtuvo respuesta o no es aplicable. Para el ODS 5 (igualdad de género) el nivel de producción del indicador es del 37%, en un 13% no se produce el indicador pero se puede producir con las fuentes de información existentes, en un 22% se tiene alguna información pero es necesario mejorarla o complementarla para producir el indicador, en un 18% no se tiene información para producir el indicador y en un 10% no se obtuvo respuesta o no es aplicable. Para el ODS 4 (educación de calidad) el nivel de producción del indicador es del 37%, en un 18% no se produce el indicador pero se puede producir con las fuentes de información existentes, en un 22% se tiene alguna información pero es necesario mejorarla o complementarla para producir el indicador, en un 21% no se tiene información para producir el indicador y en un 3% no se obtuvo respuesta o no es aplicable. Para el ODS 9 (industria, innovación e infraestructura) el nivel de producción del indicador es del 33%, en un 17% no se produce el indicador pero se puede producir con las fuentes de información existentes, en un 23% se tiene alguna información pero es necesario mejorarla o complementarla para producir el indicador, en un 21% no se tiene información para producir el indicador y en un 6% no se obtuvo respuesta o no es aplicable. Para el ODS 2 (hambre cero) el nivel de producción del indicador es del 29%, en un 14% no se produce el indicador pero se puede producir con las fuentes de información existentes, en un 26% se tiene alguna información pero es necesario mejorarla o complementarla para producir el indicador, en un 26% no se tiene información para producir el indicador y en un 6% no se obtuvo respuesta o no es aplicable. Para el ODS 17 (alianzas para lograr los objetivos) el nivel de producción del indicador es del 28%, en un 18% no se produce el indicador pero se puede producir con las fuentes de información existentes, en un 14% se tiene alguna información pero es necesario mejorarla o complementarla para producir el indicador, en un 19% no se tiene información para producir el indicador y en un 21% no se obtuvo respuesta o no es aplicable. Para el ODS 15 (vida de ecosistemas terrestres) el nivel de producción del indicador es del 25%, en un 16% no se produce el indicador pero se puede producir con las fuentes de información existentes, en un 22% se tiene alguna información pero es necesario mejorarla o complementarla para producir el indicador, en un 23% no se tiene información para producir el indicador y en un 13% no se obtuvo respuesta o no es aplicable. Para el ODS 6 (agua limpia y saneamiento) el nivel de producción del indicador es del 25%, en un 17% no se produce el indicador pero se puede producir con las fuentes de información existentes, en un 32% se tiene alguna información pero es necesario mejorarla o complementarla para producir el indicador, en un 22% no se tiene información para producir el indicador y en un 4% no se obtuvo respuesta o no es aplicable. Para el ODS 16 (paz, justicia e instituciones sólidas) el nivel de producción del indicador es del 24%, en un 12% no se produce el indicador pero se puede producir con las fuentes de información existentes, en un 22% se tiene alguna información pero es necesario mejorarla o complementarla para producir el indicador, en un 31% no se tiene información para producir el indicador y en un 10% no se obtuvo respuesta o no es aplicable. Para el ODS 10 (reducción de las desigualdades) el nivel de producción del indicador es del 21%, en un 15% no se produce el indicador pero se puede producir con las fuentes de información existentes, en un 22% se tiene alguna información pero es necesario mejorarla o complementarla para producir el indicador, en un 27% no se tiene información para producir el indicador y en un 15% no se obtuvo respuesta o no es aplicable. Para el ODS 11 (ciudades y comunidades sostenibles) el nivel de producción del indicador es del 19%, en un 13% no se produce el indicador pero se puede producir con las fuentes de información existentes, en un 30% se tiene alguna información pero es necesario mejorarla o complementarla para producir el indicador, en un 31% no se tiene información para producir el indicador y en un 8% no se obtuvo respuesta o no es aplicable. Para el ODS 14 (vida submarina) el nivel de producción del indicador es del 18%, en un 11% no se produce el indicador pero se puede producir con las fuentes de información existentes, en un 21% se tiene alguna información pero es necesario mejorarla o complementarla para producir el indicador, en un 33% no se tiene información para producir el indicador y en un 17% no se obtuvo respuesta o no es aplicable. Para el ODS 13 (acción por el clima) el nivel de producción del indicador es del 17%, en un 15% no se produce el indicador pero se puede producir con las fuentes de información existentes, en un 15% se tiene alguna información pero es necesario mejorarla o complementarla para producir el indicador, en un 26% no se tiene información para producir el indicador y en un 27% no se obtuvo respuesta o no es aplicable. Para el ODS 12 (producción y consumo responsables) el nivel de producción del indicador es del 11%, en un 12% no se produce el indicador pero se puede producir con las fuentes de información existentes, en un 23% se tiene alguna información pero es necesario mejorarla o complementarla para producir el indicador, en un 36% no se tiene información para producir el indicador y en un 19% no se obtuvo respuesta o no es aplicable. En total, en los países de América Latina y el Caribe, el 31% de los indicadores de ODS se producen, 15% no se producen pero se podrían producir con las fuentes de información existentes, para producir el 21% de los indicadores se tiene alguna información pero es necesario mejorarla o complementarla, para el 23% de los indicadores no se tiene información que permita producirlos y para 10% no se obtuvo respuesta o no es aplicable. Fin de la descripción del gráfico.</w:t>
      </w:r>
    </w:p>
    <w:p w:rsidR="00000000" w:rsidDel="00000000" w:rsidP="00000000" w:rsidRDefault="00000000" w:rsidRPr="00000000" w14:paraId="00000078">
      <w:pPr>
        <w:spacing w:after="200" w:lineRule="auto"/>
        <w:ind w:firstLine="566.9291338582675"/>
        <w:jc w:val="both"/>
        <w:rPr>
          <w:rFonts w:ascii="Rubik" w:cs="Rubik" w:eastAsia="Rubik" w:hAnsi="Rubik"/>
          <w:sz w:val="24"/>
          <w:szCs w:val="24"/>
        </w:rPr>
      </w:pPr>
      <w:r w:rsidDel="00000000" w:rsidR="00000000" w:rsidRPr="00000000">
        <w:rPr>
          <w:rFonts w:ascii="Rubik" w:cs="Rubik" w:eastAsia="Rubik" w:hAnsi="Rubik"/>
          <w:sz w:val="24"/>
          <w:szCs w:val="24"/>
          <w:rtl w:val="0"/>
        </w:rPr>
        <w:t xml:space="preserve">Estos resultados reflejan un </w:t>
      </w:r>
      <w:r w:rsidDel="00000000" w:rsidR="00000000" w:rsidRPr="00000000">
        <w:rPr>
          <w:rFonts w:ascii="Rubik" w:cs="Rubik" w:eastAsia="Rubik" w:hAnsi="Rubik"/>
          <w:b w:val="1"/>
          <w:sz w:val="24"/>
          <w:szCs w:val="24"/>
          <w:rtl w:val="0"/>
        </w:rPr>
        <w:t xml:space="preserve">crecimiento de la capacidad de producción </w:t>
      </w:r>
      <w:r w:rsidDel="00000000" w:rsidR="00000000" w:rsidRPr="00000000">
        <w:rPr>
          <w:rFonts w:ascii="Rubik" w:cs="Rubik" w:eastAsia="Rubik" w:hAnsi="Rubik"/>
          <w:b w:val="1"/>
          <w:rtl w:val="0"/>
        </w:rPr>
        <w:t xml:space="preserve">en los países de la región </w:t>
      </w:r>
      <w:r w:rsidDel="00000000" w:rsidR="00000000" w:rsidRPr="00000000">
        <w:rPr>
          <w:rFonts w:ascii="Rubik" w:cs="Rubik" w:eastAsia="Rubik" w:hAnsi="Rubik"/>
          <w:b w:val="1"/>
          <w:sz w:val="24"/>
          <w:szCs w:val="24"/>
          <w:rtl w:val="0"/>
        </w:rPr>
        <w:t xml:space="preserve">respecto de la observada a fines de 2016 y 2017</w:t>
      </w:r>
      <w:r w:rsidDel="00000000" w:rsidR="00000000" w:rsidRPr="00000000">
        <w:rPr>
          <w:rFonts w:ascii="Rubik" w:cs="Rubik" w:eastAsia="Rubik" w:hAnsi="Rubik"/>
          <w:sz w:val="24"/>
          <w:szCs w:val="24"/>
          <w:vertAlign w:val="superscript"/>
        </w:rPr>
        <w:footnoteReference w:customMarkFollows="0" w:id="23"/>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rtl w:val="0"/>
        </w:rPr>
        <w:t xml:space="preserve">Según CEPAL, existen </w:t>
      </w:r>
      <w:r w:rsidDel="00000000" w:rsidR="00000000" w:rsidRPr="00000000">
        <w:rPr>
          <w:rFonts w:ascii="Rubik" w:cs="Rubik" w:eastAsia="Rubik" w:hAnsi="Rubik"/>
          <w:sz w:val="24"/>
          <w:szCs w:val="24"/>
          <w:rtl w:val="0"/>
        </w:rPr>
        <w:t xml:space="preserve">“</w:t>
      </w:r>
      <w:r w:rsidDel="00000000" w:rsidR="00000000" w:rsidRPr="00000000">
        <w:rPr>
          <w:rFonts w:ascii="Rubik" w:cs="Rubik" w:eastAsia="Rubik" w:hAnsi="Rubik"/>
          <w:i w:val="1"/>
          <w:sz w:val="24"/>
          <w:szCs w:val="24"/>
          <w:rtl w:val="0"/>
        </w:rPr>
        <w:t xml:space="preserve">avances paulatinos y sostenidos de los países en la producción de información estadística básica para el cálculo de los indicadores mundiales</w:t>
      </w:r>
      <w:r w:rsidDel="00000000" w:rsidR="00000000" w:rsidRPr="00000000">
        <w:rPr>
          <w:rFonts w:ascii="Rubik" w:cs="Rubik" w:eastAsia="Rubik" w:hAnsi="Rubik"/>
          <w:sz w:val="24"/>
          <w:szCs w:val="24"/>
          <w:rtl w:val="0"/>
        </w:rPr>
        <w:t xml:space="preserve">”</w:t>
      </w:r>
      <w:r w:rsidDel="00000000" w:rsidR="00000000" w:rsidRPr="00000000">
        <w:rPr>
          <w:rFonts w:ascii="Rubik" w:cs="Rubik" w:eastAsia="Rubik" w:hAnsi="Rubik"/>
          <w:sz w:val="24"/>
          <w:szCs w:val="24"/>
          <w:vertAlign w:val="superscript"/>
        </w:rPr>
        <w:footnoteReference w:customMarkFollows="0" w:id="24"/>
      </w: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79">
      <w:pPr>
        <w:spacing w:after="200" w:lineRule="auto"/>
        <w:ind w:firstLine="566.9291338582675"/>
        <w:jc w:val="both"/>
        <w:rPr>
          <w:rFonts w:ascii="Rubik" w:cs="Rubik" w:eastAsia="Rubik" w:hAnsi="Rubik"/>
          <w:sz w:val="24"/>
          <w:szCs w:val="24"/>
        </w:rPr>
      </w:pPr>
      <w:r w:rsidDel="00000000" w:rsidR="00000000" w:rsidRPr="00000000">
        <w:rPr>
          <w:rFonts w:ascii="Rubik" w:cs="Rubik" w:eastAsia="Rubik" w:hAnsi="Rubik"/>
          <w:sz w:val="24"/>
          <w:szCs w:val="24"/>
          <w:rtl w:val="0"/>
        </w:rPr>
        <w:t xml:space="preserve">Espec</w:t>
      </w:r>
      <w:r w:rsidDel="00000000" w:rsidR="00000000" w:rsidRPr="00000000">
        <w:rPr>
          <w:rFonts w:ascii="Rubik" w:cs="Rubik" w:eastAsia="Rubik" w:hAnsi="Rubik"/>
          <w:rtl w:val="0"/>
        </w:rPr>
        <w:t xml:space="preserve">íficamente en relación al ODS 4</w:t>
      </w:r>
      <w:r w:rsidDel="00000000" w:rsidR="00000000" w:rsidRPr="00000000">
        <w:rPr>
          <w:rFonts w:ascii="Rubik" w:cs="Rubik" w:eastAsia="Rubik" w:hAnsi="Rubik"/>
          <w:sz w:val="24"/>
          <w:szCs w:val="24"/>
          <w:rtl w:val="0"/>
        </w:rPr>
        <w:t xml:space="preserve">, el análisis de los niveles de producción de </w:t>
      </w:r>
      <w:r w:rsidDel="00000000" w:rsidR="00000000" w:rsidRPr="00000000">
        <w:rPr>
          <w:rFonts w:ascii="Rubik" w:cs="Rubik" w:eastAsia="Rubik" w:hAnsi="Rubik"/>
          <w:rtl w:val="0"/>
        </w:rPr>
        <w:t xml:space="preserve">su</w:t>
      </w:r>
      <w:r w:rsidDel="00000000" w:rsidR="00000000" w:rsidRPr="00000000">
        <w:rPr>
          <w:rFonts w:ascii="Rubik" w:cs="Rubik" w:eastAsia="Rubik" w:hAnsi="Rubik"/>
          <w:sz w:val="24"/>
          <w:szCs w:val="24"/>
          <w:rtl w:val="0"/>
        </w:rPr>
        <w:t xml:space="preserve">s indicadores en los últimos </w:t>
      </w:r>
      <w:r w:rsidDel="00000000" w:rsidR="00000000" w:rsidRPr="00000000">
        <w:rPr>
          <w:rFonts w:ascii="Rubik" w:cs="Rubik" w:eastAsia="Rubik" w:hAnsi="Rubik"/>
          <w:rtl w:val="0"/>
        </w:rPr>
        <w:t xml:space="preserve">tres </w:t>
      </w:r>
      <w:r w:rsidDel="00000000" w:rsidR="00000000" w:rsidRPr="00000000">
        <w:rPr>
          <w:rFonts w:ascii="Rubik" w:cs="Rubik" w:eastAsia="Rubik" w:hAnsi="Rubik"/>
          <w:sz w:val="24"/>
          <w:szCs w:val="24"/>
          <w:rtl w:val="0"/>
        </w:rPr>
        <w:t xml:space="preserve">años </w:t>
      </w:r>
      <w:r w:rsidDel="00000000" w:rsidR="00000000" w:rsidRPr="00000000">
        <w:rPr>
          <w:rFonts w:ascii="Rubik" w:cs="Rubik" w:eastAsia="Rubik" w:hAnsi="Rubik"/>
          <w:rtl w:val="0"/>
        </w:rPr>
        <w:t xml:space="preserve">arroja los siguientes resultados</w:t>
      </w:r>
      <w:r w:rsidDel="00000000" w:rsidR="00000000" w:rsidRPr="00000000">
        <w:rPr>
          <w:rFonts w:ascii="Rubik" w:cs="Rubik" w:eastAsia="Rubik" w:hAnsi="Rubik"/>
          <w:sz w:val="24"/>
          <w:szCs w:val="24"/>
          <w:rtl w:val="0"/>
        </w:rPr>
        <w:t xml:space="preserve">:</w:t>
      </w:r>
    </w:p>
    <w:p w:rsidR="00000000" w:rsidDel="00000000" w:rsidP="00000000" w:rsidRDefault="00000000" w:rsidRPr="00000000" w14:paraId="0000007A">
      <w:pPr>
        <w:spacing w:after="500" w:before="200" w:lineRule="auto"/>
        <w:ind w:left="0" w:firstLine="0"/>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Fuente: elaboración propia a partir de información contenida en los informes de progresos y desafíos regionales de la Agenda 2030 elaborados por la División Estadística de CEPAL</w:t>
      </w:r>
      <w:r w:rsidDel="00000000" w:rsidR="00000000" w:rsidRPr="00000000">
        <w:rPr>
          <w:rFonts w:ascii="Rubik" w:cs="Rubik" w:eastAsia="Rubik" w:hAnsi="Rubik"/>
          <w:sz w:val="20"/>
          <w:szCs w:val="20"/>
          <w:vertAlign w:val="superscript"/>
        </w:rPr>
        <w:footnoteReference w:customMarkFollows="0" w:id="25"/>
      </w:r>
      <w:r w:rsidDel="00000000" w:rsidR="00000000" w:rsidRPr="00000000">
        <w:rPr>
          <w:rFonts w:ascii="Rubik" w:cs="Rubik" w:eastAsia="Rubik" w:hAnsi="Rubik"/>
          <w:sz w:val="20"/>
          <w:szCs w:val="20"/>
          <w:rtl w:val="0"/>
        </w:rPr>
        <w:t xml:space="preserve">.</w:t>
      </w:r>
      <w:r w:rsidDel="00000000" w:rsidR="00000000" w:rsidRPr="00000000">
        <w:drawing>
          <wp:anchor allowOverlap="1" behindDoc="0" distB="114300" distT="114300" distL="114300" distR="114300" hidden="0" layoutInCell="1" locked="0" relativeHeight="0" simplePos="0">
            <wp:simplePos x="0" y="0"/>
            <wp:positionH relativeFrom="column">
              <wp:posOffset>4763</wp:posOffset>
            </wp:positionH>
            <wp:positionV relativeFrom="paragraph">
              <wp:posOffset>114300</wp:posOffset>
            </wp:positionV>
            <wp:extent cx="5724525" cy="3305175"/>
            <wp:effectExtent b="0" l="0" r="0" t="0"/>
            <wp:wrapTopAndBottom distB="114300" distT="11430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24525" cy="3305175"/>
                    </a:xfrm>
                    <a:prstGeom prst="rect"/>
                    <a:ln/>
                  </pic:spPr>
                </pic:pic>
              </a:graphicData>
            </a:graphic>
          </wp:anchor>
        </w:drawing>
      </w:r>
    </w:p>
    <w:p w:rsidR="00000000" w:rsidDel="00000000" w:rsidP="00000000" w:rsidRDefault="00000000" w:rsidRPr="00000000" w14:paraId="0000007B">
      <w:pPr>
        <w:spacing w:after="400" w:lineRule="auto"/>
        <w:rPr>
          <w:rFonts w:ascii="Rubik" w:cs="Rubik" w:eastAsia="Rubik" w:hAnsi="Rubik"/>
        </w:rPr>
      </w:pPr>
      <w:r w:rsidDel="00000000" w:rsidR="00000000" w:rsidRPr="00000000">
        <w:rPr>
          <w:rFonts w:ascii="Rubik" w:cs="Rubik" w:eastAsia="Rubik" w:hAnsi="Rubik"/>
          <w:i w:val="1"/>
          <w:sz w:val="20"/>
          <w:szCs w:val="20"/>
          <w:rtl w:val="0"/>
        </w:rPr>
        <w:t xml:space="preserve">Inicio de la descripción del gráfico: aquí se incluye un gráfico de columnas titulado “Indicadores del ODS 4 según nivel de producción en los países de América Latina y el Caribe”. En este se indica con diferentes colores el nivel de producción (en porcentajes) de los indicadores del ODS 4, según si se produce el indicador o si se produce y/o se podría producir con la información disponible. En el eje vertical se indican los porcentajes de producción del 0% al 100% y en el eje horizontal los años analizados: 2016, 2017 y 2018. De acuerdo a sus datos, en el año 2016 los países de América Latina y el Caribe producían un 20% de los indicadores. Al sumar los que no se producen pero podrían producirse con la información disponible ese porcentaje asciende a 46%. Para el año 2017, los países de América Latina y el Caribe producían un 29% de los indicadores. Al sumar los que no se producen pero podrían producirse con la información disponible ese porcentaje asciende a 49%. Por último, para el año 2018, los países de América Latina y el Caribe producían un 37% de los indicadores. Al sumar los que no se producen pero podrían producirse con la información disponible ese porcentaje asciende a 55%. Fin de la descripción del gráfico.</w:t>
      </w:r>
      <w:r w:rsidDel="00000000" w:rsidR="00000000" w:rsidRPr="00000000">
        <w:rPr>
          <w:rtl w:val="0"/>
        </w:rPr>
      </w:r>
    </w:p>
    <w:p w:rsidR="00000000" w:rsidDel="00000000" w:rsidP="00000000" w:rsidRDefault="00000000" w:rsidRPr="00000000" w14:paraId="0000007C">
      <w:pPr>
        <w:spacing w:after="200" w:lineRule="auto"/>
        <w:ind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Como se aprecia en el gráfico precedente, </w:t>
      </w:r>
      <w:r w:rsidDel="00000000" w:rsidR="00000000" w:rsidRPr="00000000">
        <w:rPr>
          <w:rFonts w:ascii="Rubik" w:cs="Rubik" w:eastAsia="Rubik" w:hAnsi="Rubik"/>
          <w:b w:val="1"/>
          <w:sz w:val="24"/>
          <w:szCs w:val="24"/>
          <w:rtl w:val="0"/>
        </w:rPr>
        <w:t xml:space="preserve">la cifra de producción de indicadores para el ODS 4 en</w:t>
      </w:r>
      <w:r w:rsidDel="00000000" w:rsidR="00000000" w:rsidRPr="00000000">
        <w:rPr>
          <w:rFonts w:ascii="Rubik" w:cs="Rubik" w:eastAsia="Rubik" w:hAnsi="Rubik"/>
          <w:b w:val="1"/>
          <w:rtl w:val="0"/>
        </w:rPr>
        <w:t xml:space="preserve"> América Latina y el Caribe </w:t>
      </w:r>
      <w:r w:rsidDel="00000000" w:rsidR="00000000" w:rsidRPr="00000000">
        <w:rPr>
          <w:rFonts w:ascii="Rubik" w:cs="Rubik" w:eastAsia="Rubik" w:hAnsi="Rubik"/>
          <w:b w:val="1"/>
          <w:sz w:val="24"/>
          <w:szCs w:val="24"/>
          <w:rtl w:val="0"/>
        </w:rPr>
        <w:t xml:space="preserve">ascendió en los últimos años</w:t>
      </w:r>
      <w:r w:rsidDel="00000000" w:rsidR="00000000" w:rsidRPr="00000000">
        <w:rPr>
          <w:rFonts w:ascii="Rubik" w:cs="Rubik" w:eastAsia="Rubik" w:hAnsi="Rubik"/>
          <w:sz w:val="24"/>
          <w:szCs w:val="24"/>
          <w:rtl w:val="0"/>
        </w:rPr>
        <w:t xml:space="preserve">. En efecto, se registró que para el año 2018 los países de la región produc</w:t>
      </w:r>
      <w:r w:rsidDel="00000000" w:rsidR="00000000" w:rsidRPr="00000000">
        <w:rPr>
          <w:rFonts w:ascii="Rubik" w:cs="Rubik" w:eastAsia="Rubik" w:hAnsi="Rubik"/>
          <w:rtl w:val="0"/>
        </w:rPr>
        <w:t xml:space="preserve">ían</w:t>
      </w:r>
      <w:r w:rsidDel="00000000" w:rsidR="00000000" w:rsidRPr="00000000">
        <w:rPr>
          <w:rFonts w:ascii="Rubik" w:cs="Rubik" w:eastAsia="Rubik" w:hAnsi="Rubik"/>
          <w:sz w:val="24"/>
          <w:szCs w:val="24"/>
          <w:rtl w:val="0"/>
        </w:rPr>
        <w:t xml:space="preserve"> un 37% de indicadores, porcentaje que aumentaba aproximadamente a un </w:t>
      </w:r>
      <w:r w:rsidDel="00000000" w:rsidR="00000000" w:rsidRPr="00000000">
        <w:rPr>
          <w:rFonts w:ascii="Rubik" w:cs="Rubik" w:eastAsia="Rubik" w:hAnsi="Rubik"/>
          <w:sz w:val="24"/>
          <w:szCs w:val="24"/>
          <w:rtl w:val="0"/>
        </w:rPr>
        <w:t xml:space="preserve">55%</w:t>
      </w:r>
      <w:r w:rsidDel="00000000" w:rsidR="00000000" w:rsidRPr="00000000">
        <w:rPr>
          <w:rFonts w:ascii="Rubik" w:cs="Rubik" w:eastAsia="Rubik" w:hAnsi="Rubik"/>
          <w:sz w:val="24"/>
          <w:szCs w:val="24"/>
          <w:rtl w:val="0"/>
        </w:rPr>
        <w:t xml:space="preserve"> si se consideraban aquellos indicadores que podían elaborarse a partir de la información que estos t</w:t>
      </w:r>
      <w:r w:rsidDel="00000000" w:rsidR="00000000" w:rsidRPr="00000000">
        <w:rPr>
          <w:rFonts w:ascii="Rubik" w:cs="Rubik" w:eastAsia="Rubik" w:hAnsi="Rubik"/>
          <w:rtl w:val="0"/>
        </w:rPr>
        <w:t xml:space="preserve">enía</w:t>
      </w:r>
      <w:r w:rsidDel="00000000" w:rsidR="00000000" w:rsidRPr="00000000">
        <w:rPr>
          <w:rFonts w:ascii="Rubik" w:cs="Rubik" w:eastAsia="Rubik" w:hAnsi="Rubik"/>
          <w:sz w:val="24"/>
          <w:szCs w:val="24"/>
          <w:rtl w:val="0"/>
        </w:rPr>
        <w:t xml:space="preserve">n disponible.</w:t>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rtl w:val="0"/>
        </w:rPr>
        <w:t xml:space="preserve">No obstante</w:t>
      </w:r>
      <w:r w:rsidDel="00000000" w:rsidR="00000000" w:rsidRPr="00000000">
        <w:rPr>
          <w:rFonts w:ascii="Rubik" w:cs="Rubik" w:eastAsia="Rubik" w:hAnsi="Rubik"/>
          <w:sz w:val="24"/>
          <w:szCs w:val="24"/>
          <w:rtl w:val="0"/>
        </w:rPr>
        <w:t xml:space="preserve">, pese a dicho crecimiento, los datos muestran que hasta ese momento </w:t>
      </w:r>
      <w:r w:rsidDel="00000000" w:rsidR="00000000" w:rsidRPr="00000000">
        <w:rPr>
          <w:rFonts w:ascii="Rubik" w:cs="Rubik" w:eastAsia="Rubik" w:hAnsi="Rubik"/>
          <w:b w:val="1"/>
          <w:rtl w:val="0"/>
        </w:rPr>
        <w:t xml:space="preserve">al menos</w:t>
      </w:r>
      <w:r w:rsidDel="00000000" w:rsidR="00000000" w:rsidRPr="00000000">
        <w:rPr>
          <w:rFonts w:ascii="Rubik" w:cs="Rubik" w:eastAsia="Rubik" w:hAnsi="Rubik"/>
          <w:b w:val="1"/>
          <w:sz w:val="24"/>
          <w:szCs w:val="24"/>
          <w:rtl w:val="0"/>
        </w:rPr>
        <w:t xml:space="preserve"> un 4</w:t>
      </w:r>
      <w:r w:rsidDel="00000000" w:rsidR="00000000" w:rsidRPr="00000000">
        <w:rPr>
          <w:rFonts w:ascii="Rubik" w:cs="Rubik" w:eastAsia="Rubik" w:hAnsi="Rubik"/>
          <w:b w:val="1"/>
          <w:rtl w:val="0"/>
        </w:rPr>
        <w:t xml:space="preserve">3</w:t>
      </w:r>
      <w:r w:rsidDel="00000000" w:rsidR="00000000" w:rsidRPr="00000000">
        <w:rPr>
          <w:rFonts w:ascii="Rubik" w:cs="Rubik" w:eastAsia="Rubik" w:hAnsi="Rubik"/>
          <w:b w:val="1"/>
          <w:sz w:val="24"/>
          <w:szCs w:val="24"/>
          <w:rtl w:val="0"/>
        </w:rPr>
        <w:t xml:space="preserve">%</w:t>
      </w:r>
      <w:r w:rsidDel="00000000" w:rsidR="00000000" w:rsidRPr="00000000">
        <w:rPr>
          <w:rFonts w:ascii="Rubik" w:cs="Rubik" w:eastAsia="Rubik" w:hAnsi="Rubik"/>
          <w:b w:val="1"/>
          <w:sz w:val="24"/>
          <w:szCs w:val="24"/>
          <w:rtl w:val="0"/>
        </w:rPr>
        <w:t xml:space="preserve"> </w:t>
      </w:r>
      <w:r w:rsidDel="00000000" w:rsidR="00000000" w:rsidRPr="00000000">
        <w:rPr>
          <w:rFonts w:ascii="Rubik" w:cs="Rubik" w:eastAsia="Rubik" w:hAnsi="Rubik"/>
          <w:b w:val="1"/>
          <w:sz w:val="24"/>
          <w:szCs w:val="24"/>
          <w:rtl w:val="0"/>
        </w:rPr>
        <w:t xml:space="preserve">de los indicadores globales </w:t>
      </w:r>
      <w:r w:rsidDel="00000000" w:rsidR="00000000" w:rsidRPr="00000000">
        <w:rPr>
          <w:rFonts w:ascii="Rubik" w:cs="Rubik" w:eastAsia="Rubik" w:hAnsi="Rubik"/>
          <w:b w:val="1"/>
          <w:sz w:val="24"/>
          <w:szCs w:val="24"/>
          <w:rtl w:val="0"/>
        </w:rPr>
        <w:t xml:space="preserve">del ODS 4 no se produc</w:t>
      </w:r>
      <w:r w:rsidDel="00000000" w:rsidR="00000000" w:rsidRPr="00000000">
        <w:rPr>
          <w:rFonts w:ascii="Rubik" w:cs="Rubik" w:eastAsia="Rubik" w:hAnsi="Rubik"/>
          <w:b w:val="1"/>
          <w:rtl w:val="0"/>
        </w:rPr>
        <w:t xml:space="preserve">ía</w:t>
      </w:r>
      <w:r w:rsidDel="00000000" w:rsidR="00000000" w:rsidRPr="00000000">
        <w:rPr>
          <w:rFonts w:ascii="Rubik" w:cs="Rubik" w:eastAsia="Rubik" w:hAnsi="Rubik"/>
          <w:b w:val="1"/>
          <w:sz w:val="24"/>
          <w:szCs w:val="24"/>
          <w:rtl w:val="0"/>
        </w:rPr>
        <w:t xml:space="preserve">n</w:t>
      </w:r>
      <w:r w:rsidDel="00000000" w:rsidR="00000000" w:rsidRPr="00000000">
        <w:rPr>
          <w:rFonts w:ascii="Rubik" w:cs="Rubik" w:eastAsia="Rubik" w:hAnsi="Rubik"/>
          <w:b w:val="1"/>
          <w:rtl w:val="0"/>
        </w:rPr>
        <w:t xml:space="preserve"> en estos Estados</w:t>
      </w:r>
      <w:r w:rsidDel="00000000" w:rsidR="00000000" w:rsidRPr="00000000">
        <w:rPr>
          <w:rFonts w:ascii="Rubik" w:cs="Rubik" w:eastAsia="Rubik" w:hAnsi="Rubik"/>
          <w:sz w:val="24"/>
          <w:szCs w:val="24"/>
          <w:rtl w:val="0"/>
        </w:rPr>
        <w:t xml:space="preserve">, ya sea porque la información no est</w:t>
      </w:r>
      <w:r w:rsidDel="00000000" w:rsidR="00000000" w:rsidRPr="00000000">
        <w:rPr>
          <w:rFonts w:ascii="Rubik" w:cs="Rubik" w:eastAsia="Rubik" w:hAnsi="Rubik"/>
          <w:rtl w:val="0"/>
        </w:rPr>
        <w:t xml:space="preserve">aba</w:t>
      </w:r>
      <w:r w:rsidDel="00000000" w:rsidR="00000000" w:rsidRPr="00000000">
        <w:rPr>
          <w:rFonts w:ascii="Rubik" w:cs="Rubik" w:eastAsia="Rubik" w:hAnsi="Rubik"/>
          <w:sz w:val="24"/>
          <w:szCs w:val="24"/>
          <w:rtl w:val="0"/>
        </w:rPr>
        <w:t xml:space="preserve"> disponible</w:t>
      </w:r>
      <w:r w:rsidDel="00000000" w:rsidR="00000000" w:rsidRPr="00000000">
        <w:rPr>
          <w:rFonts w:ascii="Rubik" w:cs="Rubik" w:eastAsia="Rubik" w:hAnsi="Rubik"/>
          <w:sz w:val="24"/>
          <w:szCs w:val="24"/>
          <w:rtl w:val="0"/>
        </w:rPr>
        <w:t xml:space="preserve"> (21%)</w:t>
      </w:r>
      <w:r w:rsidDel="00000000" w:rsidR="00000000" w:rsidRPr="00000000">
        <w:rPr>
          <w:rFonts w:ascii="Rubik" w:cs="Rubik" w:eastAsia="Rubik" w:hAnsi="Rubik"/>
          <w:rtl w:val="0"/>
        </w:rPr>
        <w:t xml:space="preserve"> o porque</w:t>
      </w:r>
      <w:r w:rsidDel="00000000" w:rsidR="00000000" w:rsidRPr="00000000">
        <w:rPr>
          <w:rFonts w:ascii="Rubik" w:cs="Rubik" w:eastAsia="Rubik" w:hAnsi="Rubik"/>
          <w:sz w:val="24"/>
          <w:szCs w:val="24"/>
          <w:rtl w:val="0"/>
        </w:rPr>
        <w:t xml:space="preserve"> e</w:t>
      </w:r>
      <w:r w:rsidDel="00000000" w:rsidR="00000000" w:rsidRPr="00000000">
        <w:rPr>
          <w:rFonts w:ascii="Rubik" w:cs="Rubik" w:eastAsia="Rubik" w:hAnsi="Rubik"/>
          <w:rtl w:val="0"/>
        </w:rPr>
        <w:t xml:space="preserve">ra</w:t>
      </w:r>
      <w:r w:rsidDel="00000000" w:rsidR="00000000" w:rsidRPr="00000000">
        <w:rPr>
          <w:rFonts w:ascii="Rubik" w:cs="Rubik" w:eastAsia="Rubik" w:hAnsi="Rubik"/>
          <w:sz w:val="24"/>
          <w:szCs w:val="24"/>
          <w:rtl w:val="0"/>
        </w:rPr>
        <w:t xml:space="preserve"> necesario complementarla o mejorarla para producir el indicador (22%)</w:t>
      </w:r>
      <w:r w:rsidDel="00000000" w:rsidR="00000000" w:rsidRPr="00000000">
        <w:rPr>
          <w:rFonts w:ascii="Rubik" w:cs="Rubik" w:eastAsia="Rubik" w:hAnsi="Rubik"/>
          <w:rtl w:val="0"/>
        </w:rPr>
        <w:t xml:space="preserve">. En el 3% restante de los casos</w:t>
      </w:r>
      <w:r w:rsidDel="00000000" w:rsidR="00000000" w:rsidRPr="00000000">
        <w:rPr>
          <w:rFonts w:ascii="Rubik" w:cs="Rubik" w:eastAsia="Rubik" w:hAnsi="Rubik"/>
          <w:rtl w:val="0"/>
        </w:rPr>
        <w:t xml:space="preserve"> </w:t>
      </w:r>
      <w:r w:rsidDel="00000000" w:rsidR="00000000" w:rsidRPr="00000000">
        <w:rPr>
          <w:rFonts w:ascii="Rubik" w:cs="Rubik" w:eastAsia="Rubik" w:hAnsi="Rubik"/>
          <w:sz w:val="24"/>
          <w:szCs w:val="24"/>
          <w:rtl w:val="0"/>
        </w:rPr>
        <w:t xml:space="preserve">no se obtuvo una respuesta al respecto</w:t>
      </w:r>
      <w:r w:rsidDel="00000000" w:rsidR="00000000" w:rsidRPr="00000000">
        <w:rPr>
          <w:rFonts w:ascii="Rubik" w:cs="Rubik" w:eastAsia="Rubik" w:hAnsi="Rubik"/>
          <w:sz w:val="24"/>
          <w:szCs w:val="24"/>
          <w:vertAlign w:val="superscript"/>
        </w:rPr>
        <w:footnoteReference w:customMarkFollows="0" w:id="26"/>
      </w:r>
      <w:r w:rsidDel="00000000" w:rsidR="00000000" w:rsidRPr="00000000">
        <w:rPr>
          <w:rFonts w:ascii="Rubik" w:cs="Rubik" w:eastAsia="Rubik" w:hAnsi="Rubik"/>
          <w:sz w:val="24"/>
          <w:szCs w:val="24"/>
          <w:rtl w:val="0"/>
        </w:rPr>
        <w:t xml:space="preserve">. </w:t>
      </w:r>
      <w:r w:rsidDel="00000000" w:rsidR="00000000" w:rsidRPr="00000000">
        <w:rPr>
          <w:rtl w:val="0"/>
        </w:rPr>
      </w:r>
    </w:p>
    <w:p w:rsidR="00000000" w:rsidDel="00000000" w:rsidP="00000000" w:rsidRDefault="00000000" w:rsidRPr="00000000" w14:paraId="0000007D">
      <w:pPr>
        <w:spacing w:after="200" w:lineRule="auto"/>
        <w:ind w:firstLine="566.9291338582675"/>
        <w:jc w:val="both"/>
        <w:rPr>
          <w:rFonts w:ascii="Rubik" w:cs="Rubik" w:eastAsia="Rubik" w:hAnsi="Rubik"/>
          <w:sz w:val="20"/>
          <w:szCs w:val="20"/>
        </w:rPr>
      </w:pPr>
      <w:r w:rsidDel="00000000" w:rsidR="00000000" w:rsidRPr="00000000">
        <w:rPr>
          <w:rFonts w:ascii="Rubik" w:cs="Rubik" w:eastAsia="Rubik" w:hAnsi="Rubik"/>
          <w:sz w:val="24"/>
          <w:szCs w:val="24"/>
          <w:rtl w:val="0"/>
        </w:rPr>
        <w:t xml:space="preserve">Por otro lado, el Instituto de Estadística de UNESCO ha recopilado y sistematizado </w:t>
      </w:r>
      <w:r w:rsidDel="00000000" w:rsidR="00000000" w:rsidRPr="00000000">
        <w:rPr>
          <w:rFonts w:ascii="Rubik" w:cs="Rubik" w:eastAsia="Rubik" w:hAnsi="Rubik"/>
          <w:rtl w:val="0"/>
        </w:rPr>
        <w:t xml:space="preserve">información sobre </w:t>
      </w:r>
      <w:r w:rsidDel="00000000" w:rsidR="00000000" w:rsidRPr="00000000">
        <w:rPr>
          <w:rFonts w:ascii="Rubik" w:cs="Rubik" w:eastAsia="Rubik" w:hAnsi="Rubik"/>
          <w:sz w:val="24"/>
          <w:szCs w:val="24"/>
          <w:rtl w:val="0"/>
        </w:rPr>
        <w:t xml:space="preserve">el porcentaje de países en el mundo y en cada una de la regiones, que cuentan con</w:t>
      </w:r>
      <w:r w:rsidDel="00000000" w:rsidR="00000000" w:rsidRPr="00000000">
        <w:rPr>
          <w:rFonts w:ascii="Rubik" w:cs="Rubik" w:eastAsia="Rubik" w:hAnsi="Rubik"/>
          <w:rtl w:val="0"/>
        </w:rPr>
        <w:t xml:space="preserve"> </w:t>
      </w:r>
      <w:r w:rsidDel="00000000" w:rsidR="00000000" w:rsidRPr="00000000">
        <w:rPr>
          <w:rFonts w:ascii="Rubik" w:cs="Rubik" w:eastAsia="Rubik" w:hAnsi="Rubik"/>
          <w:sz w:val="24"/>
          <w:szCs w:val="24"/>
          <w:rtl w:val="0"/>
        </w:rPr>
        <w:t xml:space="preserve">datos para el cálculo de cada indicador global correspondiente a las metas del ODS 4</w:t>
      </w:r>
      <w:r w:rsidDel="00000000" w:rsidR="00000000" w:rsidRPr="00000000">
        <w:rPr>
          <w:rFonts w:ascii="Rubik" w:cs="Rubik" w:eastAsia="Rubik" w:hAnsi="Rubik"/>
          <w:sz w:val="24"/>
          <w:szCs w:val="24"/>
          <w:vertAlign w:val="superscript"/>
        </w:rPr>
        <w:footnoteReference w:customMarkFollows="0" w:id="27"/>
      </w:r>
      <w:r w:rsidDel="00000000" w:rsidR="00000000" w:rsidRPr="00000000">
        <w:rPr>
          <w:rFonts w:ascii="Rubik" w:cs="Rubik" w:eastAsia="Rubik" w:hAnsi="Rubik"/>
          <w:sz w:val="24"/>
          <w:szCs w:val="24"/>
          <w:rtl w:val="0"/>
        </w:rPr>
        <w:t xml:space="preserve">. A continuación, se presenta dicha información a nivel global y para América Latina y el Caribe en particular: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-552449</wp:posOffset>
            </wp:positionH>
            <wp:positionV relativeFrom="paragraph">
              <wp:posOffset>1224390</wp:posOffset>
            </wp:positionV>
            <wp:extent cx="6836237" cy="3776663"/>
            <wp:effectExtent b="0" l="0" r="0" t="0"/>
            <wp:wrapTopAndBottom distB="114300" distT="11430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6836237" cy="3776663"/>
                    </a:xfrm>
                    <a:prstGeom prst="rect"/>
                    <a:ln/>
                  </pic:spPr>
                </pic:pic>
              </a:graphicData>
            </a:graphic>
          </wp:anchor>
        </w:drawing>
      </w:r>
    </w:p>
    <w:p w:rsidR="00000000" w:rsidDel="00000000" w:rsidP="00000000" w:rsidRDefault="00000000" w:rsidRPr="00000000" w14:paraId="0000007E">
      <w:pPr>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Fuente: elaboración propia a partir de la información contenida en: UNESCO, </w:t>
      </w:r>
      <w:r w:rsidDel="00000000" w:rsidR="00000000" w:rsidRPr="00000000">
        <w:rPr>
          <w:rFonts w:ascii="Rubik" w:cs="Rubik" w:eastAsia="Rubik" w:hAnsi="Rubik"/>
          <w:i w:val="1"/>
          <w:sz w:val="20"/>
          <w:szCs w:val="20"/>
          <w:rtl w:val="0"/>
        </w:rPr>
        <w:t xml:space="preserve">Libro de Datos del ODS 4. Indicadores Globales de Educación 2019</w:t>
      </w:r>
      <w:r w:rsidDel="00000000" w:rsidR="00000000" w:rsidRPr="00000000">
        <w:rPr>
          <w:rFonts w:ascii="Rubik" w:cs="Rubik" w:eastAsia="Rubik" w:hAnsi="Rubik"/>
          <w:sz w:val="20"/>
          <w:szCs w:val="20"/>
          <w:rtl w:val="0"/>
        </w:rPr>
        <w:t xml:space="preserve">, Québec, </w:t>
      </w:r>
      <w:r w:rsidDel="00000000" w:rsidR="00000000" w:rsidRPr="00000000">
        <w:rPr>
          <w:rFonts w:ascii="Rubik" w:cs="Rubik" w:eastAsia="Rubik" w:hAnsi="Rubik"/>
          <w:sz w:val="20"/>
          <w:szCs w:val="20"/>
          <w:rtl w:val="0"/>
        </w:rPr>
        <w:t xml:space="preserve">2019</w:t>
      </w:r>
      <w:r w:rsidDel="00000000" w:rsidR="00000000" w:rsidRPr="00000000">
        <w:rPr>
          <w:rFonts w:ascii="Rubik" w:cs="Rubik" w:eastAsia="Rubik" w:hAnsi="Rubik"/>
          <w:sz w:val="20"/>
          <w:szCs w:val="20"/>
          <w:vertAlign w:val="superscript"/>
        </w:rPr>
        <w:footnoteReference w:customMarkFollows="0" w:id="28"/>
      </w:r>
      <w:r w:rsidDel="00000000" w:rsidR="00000000" w:rsidRPr="00000000">
        <w:rPr>
          <w:rFonts w:ascii="Rubik" w:cs="Rubik" w:eastAsia="Rubik" w:hAnsi="Rubik"/>
          <w:sz w:val="20"/>
          <w:szCs w:val="20"/>
          <w:rtl w:val="0"/>
        </w:rPr>
        <w:t xml:space="preserve">.</w:t>
      </w:r>
    </w:p>
    <w:p w:rsidR="00000000" w:rsidDel="00000000" w:rsidP="00000000" w:rsidRDefault="00000000" w:rsidRPr="00000000" w14:paraId="0000007F">
      <w:pPr>
        <w:spacing w:after="200" w:lineRule="auto"/>
        <w:ind w:firstLine="566.9291338582675"/>
        <w:jc w:val="both"/>
        <w:rPr>
          <w:rFonts w:ascii="Rubik" w:cs="Rubik" w:eastAsia="Rubik" w:hAnsi="Rubik"/>
        </w:rPr>
      </w:pPr>
      <w:r w:rsidDel="00000000" w:rsidR="00000000" w:rsidRPr="00000000">
        <w:rPr>
          <w:rtl w:val="0"/>
        </w:rPr>
      </w:r>
    </w:p>
    <w:p w:rsidR="00000000" w:rsidDel="00000000" w:rsidP="00000000" w:rsidRDefault="00000000" w:rsidRPr="00000000" w14:paraId="00000080">
      <w:pPr>
        <w:spacing w:after="400" w:lineRule="auto"/>
        <w:ind w:left="0" w:firstLine="0"/>
        <w:jc w:val="both"/>
        <w:rPr>
          <w:rFonts w:ascii="Rubik" w:cs="Rubik" w:eastAsia="Rubik" w:hAnsi="Rubik"/>
          <w:i w:val="1"/>
          <w:sz w:val="20"/>
          <w:szCs w:val="20"/>
        </w:rPr>
      </w:pPr>
      <w:r w:rsidDel="00000000" w:rsidR="00000000" w:rsidRPr="00000000">
        <w:rPr>
          <w:rFonts w:ascii="Rubik" w:cs="Rubik" w:eastAsia="Rubik" w:hAnsi="Rubik"/>
          <w:i w:val="1"/>
          <w:sz w:val="20"/>
          <w:szCs w:val="20"/>
          <w:rtl w:val="0"/>
        </w:rPr>
        <w:t xml:space="preserve">Inicio de la descripción del gráfico: aquí se incluye un gráfico de columnas titulado “Porcentaje de países con datos disponibles para calcular los indicadores globales del ODS 4”. En este se indica con diferentes colores el porcentaje de países con información disponible para la producción de cada uno de los indicadores del ODS 4, en el mundo y en América Latina y el Caribe. En el eje vertical se indican los porcentajes de países (del 0% al 100%) y en el eje horizontal los indicadores del ODS 4 y un promedio de todos ellos. De acuerdo a sus datos, un 39% de los países en el mundo y un 49% de los países de América Latina y el Caribe poseen datos disponibles para calcular el indicador 4.1.1; un 31% de los países en el mundo y un 40% de los países de América Latina y el Caribe poseen datos disponibles para calcular el indicador 4,2,1; un 74% de los países en el mundo y un 76% de los países de América Latina y el Caribe poseen datos disponibles para calcular el indicador 4.2.2; un 21% de los países en el mundo y un 5% de los países de América Latina y el Caribe poseen datos disponibles para calcular el indicador 4.3.1; un 26% de los países en el mundo y un 19% de los países de América Latina y el Caribe poseen datos disponibles para calcular el indicador 4.4.1; un 35% de los países en el mundo y un 34% de los países de América Latina y el Caribe poseen datos disponibles para calcular el indicador 4.5.1; un 18% de los países en el mundo y un 8% de los países de América Latina y el Caribe poseen datos disponibles para calcular el indicador 4.6.1; un 47% de los países en el mundo y un 53% de los países de América Latina y el Caribe poseen datos disponibles para calcular el indicador 4.a.1; un 69% de los países en el mundo y un 81% de los países de América Latina y el Caribe poseen datos disponibles para calcular el indicador 4.b.1; y un 48% de los países en el mundo y un 63% de los países de América Latina y el Caribe poseen datos disponibles para calcular el indicador 4.c.1. Por último, en promedio, un 41% de los países en el mundo y un 43% de los países en América Latina  tienen información disponible para calcular los indicadores del ODS 4. Fin de la descripción del gráfico.</w:t>
      </w:r>
    </w:p>
    <w:p w:rsidR="00000000" w:rsidDel="00000000" w:rsidP="00000000" w:rsidRDefault="00000000" w:rsidRPr="00000000" w14:paraId="00000081">
      <w:pPr>
        <w:spacing w:after="200" w:lineRule="auto"/>
        <w:ind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Como </w:t>
      </w:r>
      <w:r w:rsidDel="00000000" w:rsidR="00000000" w:rsidRPr="00000000">
        <w:rPr>
          <w:rFonts w:ascii="Rubik" w:cs="Rubik" w:eastAsia="Rubik" w:hAnsi="Rubik"/>
          <w:rtl w:val="0"/>
        </w:rPr>
        <w:t xml:space="preserve">puede </w:t>
      </w:r>
      <w:r w:rsidDel="00000000" w:rsidR="00000000" w:rsidRPr="00000000">
        <w:rPr>
          <w:rFonts w:ascii="Rubik" w:cs="Rubik" w:eastAsia="Rubik" w:hAnsi="Rubik"/>
          <w:sz w:val="24"/>
          <w:szCs w:val="24"/>
          <w:rtl w:val="0"/>
        </w:rPr>
        <w:t xml:space="preserve">observarse, </w:t>
      </w:r>
      <w:r w:rsidDel="00000000" w:rsidR="00000000" w:rsidRPr="00000000">
        <w:rPr>
          <w:rFonts w:ascii="Rubik" w:cs="Rubik" w:eastAsia="Rubik" w:hAnsi="Rubik"/>
          <w:sz w:val="24"/>
          <w:szCs w:val="24"/>
          <w:rtl w:val="0"/>
        </w:rPr>
        <w:t xml:space="preserve">en promedio, tan solo </w:t>
      </w:r>
      <w:r w:rsidDel="00000000" w:rsidR="00000000" w:rsidRPr="00000000">
        <w:rPr>
          <w:rFonts w:ascii="Rubik" w:cs="Rubik" w:eastAsia="Rubik" w:hAnsi="Rubik"/>
          <w:b w:val="1"/>
          <w:sz w:val="24"/>
          <w:szCs w:val="24"/>
          <w:rtl w:val="0"/>
        </w:rPr>
        <w:t xml:space="preserve">el 41% de los países del mundo cuentan con datos para calcular los indicadores el ODS 4</w:t>
      </w:r>
      <w:r w:rsidDel="00000000" w:rsidR="00000000" w:rsidRPr="00000000">
        <w:rPr>
          <w:rFonts w:ascii="Rubik" w:cs="Rubik" w:eastAsia="Rubik" w:hAnsi="Rubik"/>
          <w:b w:val="1"/>
          <w:sz w:val="24"/>
          <w:szCs w:val="24"/>
          <w:rtl w:val="0"/>
        </w:rPr>
        <w:t xml:space="preserve">, cifra que aumenta a 43% para el caso de América Latina y el </w:t>
      </w:r>
      <w:r w:rsidDel="00000000" w:rsidR="00000000" w:rsidRPr="00000000">
        <w:rPr>
          <w:rFonts w:ascii="Rubik" w:cs="Rubik" w:eastAsia="Rubik" w:hAnsi="Rubik"/>
          <w:b w:val="1"/>
          <w:sz w:val="24"/>
          <w:szCs w:val="24"/>
          <w:rtl w:val="0"/>
        </w:rPr>
        <w:t xml:space="preserve">Caribe.</w:t>
      </w:r>
      <w:r w:rsidDel="00000000" w:rsidR="00000000" w:rsidRPr="00000000">
        <w:rPr>
          <w:rFonts w:ascii="Rubik" w:cs="Rubik" w:eastAsia="Rubik" w:hAnsi="Rubik"/>
          <w:sz w:val="24"/>
          <w:szCs w:val="24"/>
          <w:rtl w:val="0"/>
        </w:rPr>
        <w:t xml:space="preserve"> </w:t>
      </w:r>
      <w:r w:rsidDel="00000000" w:rsidR="00000000" w:rsidRPr="00000000">
        <w:rPr>
          <w:rtl w:val="0"/>
        </w:rPr>
      </w:r>
    </w:p>
    <w:p w:rsidR="00000000" w:rsidDel="00000000" w:rsidP="00000000" w:rsidRDefault="00000000" w:rsidRPr="00000000" w14:paraId="00000082">
      <w:pPr>
        <w:spacing w:after="200" w:lineRule="auto"/>
        <w:ind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En particular, con relación al </w:t>
      </w:r>
      <w:r w:rsidDel="00000000" w:rsidR="00000000" w:rsidRPr="00000000">
        <w:rPr>
          <w:rFonts w:ascii="Rubik" w:cs="Rubik" w:eastAsia="Rubik" w:hAnsi="Rubik"/>
          <w:sz w:val="24"/>
          <w:szCs w:val="24"/>
          <w:rtl w:val="0"/>
        </w:rPr>
        <w:t xml:space="preserve">nivel de producción del </w:t>
      </w:r>
      <w:r w:rsidDel="00000000" w:rsidR="00000000" w:rsidRPr="00000000">
        <w:rPr>
          <w:rFonts w:ascii="Rubik" w:cs="Rubik" w:eastAsia="Rubik" w:hAnsi="Rubik"/>
          <w:b w:val="1"/>
          <w:sz w:val="24"/>
          <w:szCs w:val="24"/>
          <w:rtl w:val="0"/>
        </w:rPr>
        <w:t xml:space="preserve">indicador global 4.5.1</w:t>
      </w:r>
      <w:r w:rsidDel="00000000" w:rsidR="00000000" w:rsidRPr="00000000">
        <w:rPr>
          <w:rFonts w:ascii="Rubik" w:cs="Rubik" w:eastAsia="Rubik" w:hAnsi="Rubik"/>
          <w:sz w:val="24"/>
          <w:szCs w:val="24"/>
          <w:rtl w:val="0"/>
        </w:rPr>
        <w:t xml:space="preserve"> seg</w:t>
      </w:r>
      <w:r w:rsidDel="00000000" w:rsidR="00000000" w:rsidRPr="00000000">
        <w:rPr>
          <w:rFonts w:ascii="Rubik" w:cs="Rubik" w:eastAsia="Rubik" w:hAnsi="Rubik"/>
          <w:rtl w:val="0"/>
        </w:rPr>
        <w:t xml:space="preserve">ún datos de 2018</w:t>
      </w:r>
      <w:r w:rsidDel="00000000" w:rsidR="00000000" w:rsidRPr="00000000">
        <w:rPr>
          <w:rFonts w:ascii="Rubik" w:cs="Rubik" w:eastAsia="Rubik" w:hAnsi="Rubik"/>
          <w:sz w:val="24"/>
          <w:szCs w:val="24"/>
          <w:rtl w:val="0"/>
        </w:rPr>
        <w:t xml:space="preserve">,</w:t>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b w:val="1"/>
          <w:sz w:val="24"/>
          <w:szCs w:val="24"/>
          <w:rtl w:val="0"/>
        </w:rPr>
        <w:t xml:space="preserve">tan s</w:t>
      </w:r>
      <w:r w:rsidDel="00000000" w:rsidR="00000000" w:rsidRPr="00000000">
        <w:rPr>
          <w:rFonts w:ascii="Rubik" w:cs="Rubik" w:eastAsia="Rubik" w:hAnsi="Rubik"/>
          <w:b w:val="1"/>
          <w:rtl w:val="0"/>
        </w:rPr>
        <w:t xml:space="preserve">o</w:t>
      </w:r>
      <w:r w:rsidDel="00000000" w:rsidR="00000000" w:rsidRPr="00000000">
        <w:rPr>
          <w:rFonts w:ascii="Rubik" w:cs="Rubik" w:eastAsia="Rubik" w:hAnsi="Rubik"/>
          <w:b w:val="1"/>
          <w:sz w:val="24"/>
          <w:szCs w:val="24"/>
          <w:rtl w:val="0"/>
        </w:rPr>
        <w:t xml:space="preserve">lo el 35% de países en el mundo -y el 34% de los países de América Latina y el Caribe- poseen datos disponibles para calcular</w:t>
      </w:r>
      <w:r w:rsidDel="00000000" w:rsidR="00000000" w:rsidRPr="00000000">
        <w:rPr>
          <w:rFonts w:ascii="Rubik" w:cs="Rubik" w:eastAsia="Rubik" w:hAnsi="Rubik"/>
          <w:b w:val="1"/>
          <w:rtl w:val="0"/>
        </w:rPr>
        <w:t xml:space="preserve">lo</w:t>
      </w:r>
      <w:r w:rsidDel="00000000" w:rsidR="00000000" w:rsidRPr="00000000">
        <w:rPr>
          <w:rFonts w:ascii="Rubik" w:cs="Rubik" w:eastAsia="Rubik" w:hAnsi="Rubik"/>
          <w:sz w:val="24"/>
          <w:szCs w:val="24"/>
          <w:vertAlign w:val="superscript"/>
        </w:rPr>
        <w:footnoteReference w:customMarkFollows="0" w:id="29"/>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b w:val="1"/>
          <w:sz w:val="24"/>
          <w:szCs w:val="24"/>
          <w:rtl w:val="0"/>
        </w:rPr>
        <w:t xml:space="preserve">Los porcentajes aumentan considerablemente para el caso del indicador global 4.a.1: el 47% de los países del mundo tiene datos para producirlo, </w:t>
      </w:r>
      <w:r w:rsidDel="00000000" w:rsidR="00000000" w:rsidRPr="00000000">
        <w:rPr>
          <w:rFonts w:ascii="Rubik" w:cs="Rubik" w:eastAsia="Rubik" w:hAnsi="Rubik"/>
          <w:b w:val="1"/>
          <w:rtl w:val="0"/>
        </w:rPr>
        <w:t xml:space="preserve">cifra </w:t>
      </w:r>
      <w:r w:rsidDel="00000000" w:rsidR="00000000" w:rsidRPr="00000000">
        <w:rPr>
          <w:rFonts w:ascii="Rubik" w:cs="Rubik" w:eastAsia="Rubik" w:hAnsi="Rubik"/>
          <w:b w:val="1"/>
          <w:sz w:val="24"/>
          <w:szCs w:val="24"/>
          <w:rtl w:val="0"/>
        </w:rPr>
        <w:t xml:space="preserve">que asciende al 53% en América Latina y el Caribe</w:t>
      </w:r>
      <w:r w:rsidDel="00000000" w:rsidR="00000000" w:rsidRPr="00000000">
        <w:rPr>
          <w:rFonts w:ascii="Rubik" w:cs="Rubik" w:eastAsia="Rubik" w:hAnsi="Rubik"/>
          <w:sz w:val="24"/>
          <w:szCs w:val="24"/>
          <w:rtl w:val="0"/>
        </w:rPr>
        <w:t xml:space="preserve">, superando a todas las otras regiones</w:t>
      </w:r>
      <w:r w:rsidDel="00000000" w:rsidR="00000000" w:rsidRPr="00000000">
        <w:rPr>
          <w:rFonts w:ascii="Rubik" w:cs="Rubik" w:eastAsia="Rubik" w:hAnsi="Rubik"/>
          <w:sz w:val="24"/>
          <w:szCs w:val="24"/>
          <w:vertAlign w:val="superscript"/>
        </w:rPr>
        <w:footnoteReference w:customMarkFollows="0" w:id="30"/>
      </w:r>
      <w:r w:rsidDel="00000000" w:rsidR="00000000" w:rsidRPr="00000000">
        <w:rPr>
          <w:rFonts w:ascii="Rubik" w:cs="Rubik" w:eastAsia="Rubik" w:hAnsi="Rubik"/>
          <w:sz w:val="24"/>
          <w:szCs w:val="24"/>
          <w:rtl w:val="0"/>
        </w:rPr>
        <w:t xml:space="preserve">.</w:t>
      </w:r>
      <w:r w:rsidDel="00000000" w:rsidR="00000000" w:rsidRPr="00000000">
        <w:rPr>
          <w:rtl w:val="0"/>
        </w:rPr>
      </w:r>
    </w:p>
    <w:p w:rsidR="00000000" w:rsidDel="00000000" w:rsidP="00000000" w:rsidRDefault="00000000" w:rsidRPr="00000000" w14:paraId="00000083">
      <w:pPr>
        <w:spacing w:after="200" w:lineRule="auto"/>
        <w:ind w:firstLine="566.9291338582675"/>
        <w:jc w:val="both"/>
        <w:rPr>
          <w:rFonts w:ascii="Rubik" w:cs="Rubik" w:eastAsia="Rubik" w:hAnsi="Rubik"/>
          <w:sz w:val="24"/>
          <w:szCs w:val="24"/>
        </w:rPr>
      </w:pPr>
      <w:r w:rsidDel="00000000" w:rsidR="00000000" w:rsidRPr="00000000">
        <w:rPr>
          <w:rFonts w:ascii="Rubik" w:cs="Rubik" w:eastAsia="Rubik" w:hAnsi="Rubik"/>
          <w:rtl w:val="0"/>
        </w:rPr>
        <w:t xml:space="preserve">Tal c</w:t>
      </w:r>
      <w:r w:rsidDel="00000000" w:rsidR="00000000" w:rsidRPr="00000000">
        <w:rPr>
          <w:rFonts w:ascii="Rubik" w:cs="Rubik" w:eastAsia="Rubik" w:hAnsi="Rubik"/>
          <w:rtl w:val="0"/>
        </w:rPr>
        <w:t xml:space="preserve">omo se ha precisado anteriormente, l</w:t>
      </w:r>
      <w:r w:rsidDel="00000000" w:rsidR="00000000" w:rsidRPr="00000000">
        <w:rPr>
          <w:rFonts w:ascii="Rubik" w:cs="Rubik" w:eastAsia="Rubik" w:hAnsi="Rubik"/>
          <w:sz w:val="24"/>
          <w:szCs w:val="24"/>
          <w:rtl w:val="0"/>
        </w:rPr>
        <w:t xml:space="preserve">os indicadores 4.5</w:t>
      </w:r>
      <w:r w:rsidDel="00000000" w:rsidR="00000000" w:rsidRPr="00000000">
        <w:rPr>
          <w:rFonts w:ascii="Rubik" w:cs="Rubik" w:eastAsia="Rubik" w:hAnsi="Rubik"/>
          <w:rtl w:val="0"/>
        </w:rPr>
        <w:t xml:space="preserve">.1 y 4.a.1 tienen diferentes componentes, y solo algunos de ellos están vinculados a las personas con discapacidad. En tal sentido, es importante destacar que </w:t>
      </w:r>
      <w:r w:rsidDel="00000000" w:rsidR="00000000" w:rsidRPr="00000000">
        <w:rPr>
          <w:rFonts w:ascii="Rubik" w:cs="Rubik" w:eastAsia="Rubik" w:hAnsi="Rubik"/>
          <w:sz w:val="24"/>
          <w:szCs w:val="24"/>
          <w:rtl w:val="0"/>
        </w:rPr>
        <w:t xml:space="preserve">la información analizada toma en cuenta la producción de indicadores que se corresponden con las metas del ODS 4 de manera general</w:t>
      </w:r>
      <w:r w:rsidDel="00000000" w:rsidR="00000000" w:rsidRPr="00000000">
        <w:rPr>
          <w:rFonts w:ascii="Rubik" w:cs="Rubik" w:eastAsia="Rubik" w:hAnsi="Rubik"/>
          <w:sz w:val="24"/>
          <w:szCs w:val="24"/>
          <w:vertAlign w:val="superscript"/>
        </w:rPr>
        <w:footnoteReference w:customMarkFollows="0" w:id="31"/>
      </w:r>
      <w:r w:rsidDel="00000000" w:rsidR="00000000" w:rsidRPr="00000000">
        <w:rPr>
          <w:rFonts w:ascii="Rubik" w:cs="Rubik" w:eastAsia="Rubik" w:hAnsi="Rubik"/>
          <w:rtl w:val="0"/>
        </w:rPr>
        <w:t xml:space="preserve">. Puede suceder, por ejemplo, que un Estado produzca el índice de paridad por género, pero no por discapacidad</w:t>
      </w:r>
      <w:r w:rsidDel="00000000" w:rsidR="00000000" w:rsidRPr="00000000">
        <w:rPr>
          <w:rFonts w:ascii="Rubik" w:cs="Rubik" w:eastAsia="Rubik" w:hAnsi="Rubik"/>
          <w:sz w:val="24"/>
          <w:szCs w:val="24"/>
          <w:rtl w:val="0"/>
        </w:rPr>
        <w:t xml:space="preserve">. Esto impide conocer la capacidad </w:t>
      </w:r>
      <w:r w:rsidDel="00000000" w:rsidR="00000000" w:rsidRPr="00000000">
        <w:rPr>
          <w:rFonts w:ascii="Rubik" w:cs="Rubik" w:eastAsia="Rubik" w:hAnsi="Rubik"/>
          <w:rtl w:val="0"/>
        </w:rPr>
        <w:t xml:space="preserve">estadística específica de los Estados para relevar datos vinculados a la situación de las personas con discapacidad,</w:t>
      </w:r>
      <w:r w:rsidDel="00000000" w:rsidR="00000000" w:rsidRPr="00000000">
        <w:rPr>
          <w:rFonts w:ascii="Rubik" w:cs="Rubik" w:eastAsia="Rubik" w:hAnsi="Rubik"/>
          <w:sz w:val="24"/>
          <w:szCs w:val="24"/>
          <w:rtl w:val="0"/>
        </w:rPr>
        <w:t xml:space="preserve"> lo que es fu</w:t>
      </w:r>
      <w:r w:rsidDel="00000000" w:rsidR="00000000" w:rsidRPr="00000000">
        <w:rPr>
          <w:rFonts w:ascii="Rubik" w:cs="Rubik" w:eastAsia="Rubik" w:hAnsi="Rubik"/>
          <w:rtl w:val="0"/>
        </w:rPr>
        <w:t xml:space="preserve">ndamental</w:t>
      </w:r>
      <w:r w:rsidDel="00000000" w:rsidR="00000000" w:rsidRPr="00000000">
        <w:rPr>
          <w:rFonts w:ascii="Rubik" w:cs="Rubik" w:eastAsia="Rubik" w:hAnsi="Rubik"/>
          <w:sz w:val="24"/>
          <w:szCs w:val="24"/>
          <w:rtl w:val="0"/>
        </w:rPr>
        <w:t xml:space="preserve"> para </w:t>
      </w:r>
      <w:r w:rsidDel="00000000" w:rsidR="00000000" w:rsidRPr="00000000">
        <w:rPr>
          <w:rFonts w:ascii="Rubik" w:cs="Rubik" w:eastAsia="Rubik" w:hAnsi="Rubik"/>
          <w:rtl w:val="0"/>
        </w:rPr>
        <w:t xml:space="preserve">el </w:t>
      </w:r>
      <w:r w:rsidDel="00000000" w:rsidR="00000000" w:rsidRPr="00000000">
        <w:rPr>
          <w:rFonts w:ascii="Rubik" w:cs="Rubik" w:eastAsia="Rubik" w:hAnsi="Rubik"/>
          <w:sz w:val="24"/>
          <w:szCs w:val="24"/>
          <w:rtl w:val="0"/>
        </w:rPr>
        <w:t xml:space="preserve">diseño e implementación de políticas públicas adecuadas </w:t>
      </w:r>
      <w:r w:rsidDel="00000000" w:rsidR="00000000" w:rsidRPr="00000000">
        <w:rPr>
          <w:rFonts w:ascii="Rubik" w:cs="Rubik" w:eastAsia="Rubik" w:hAnsi="Rubik"/>
          <w:rtl w:val="0"/>
        </w:rPr>
        <w:t xml:space="preserve">que garanticen </w:t>
      </w:r>
      <w:r w:rsidDel="00000000" w:rsidR="00000000" w:rsidRPr="00000000">
        <w:rPr>
          <w:rFonts w:ascii="Rubik" w:cs="Rubik" w:eastAsia="Rubik" w:hAnsi="Rubik"/>
          <w:sz w:val="24"/>
          <w:szCs w:val="24"/>
          <w:rtl w:val="0"/>
        </w:rPr>
        <w:t xml:space="preserve">el derecho a la educación inclusiva de</w:t>
      </w:r>
      <w:r w:rsidDel="00000000" w:rsidR="00000000" w:rsidRPr="00000000">
        <w:rPr>
          <w:rFonts w:ascii="Rubik" w:cs="Rubik" w:eastAsia="Rubik" w:hAnsi="Rubik"/>
          <w:rtl w:val="0"/>
        </w:rPr>
        <w:t xml:space="preserve"> este grupo</w:t>
      </w:r>
      <w:r w:rsidDel="00000000" w:rsidR="00000000" w:rsidRPr="00000000">
        <w:rPr>
          <w:rFonts w:ascii="Rubik" w:cs="Rubik" w:eastAsia="Rubik" w:hAnsi="Rubik"/>
          <w:sz w:val="24"/>
          <w:szCs w:val="24"/>
          <w:rtl w:val="0"/>
        </w:rPr>
        <w:t xml:space="preserve">.</w:t>
      </w:r>
      <w:r w:rsidDel="00000000" w:rsidR="00000000" w:rsidRPr="00000000">
        <w:rPr>
          <w:rtl w:val="0"/>
        </w:rPr>
      </w:r>
    </w:p>
    <w:p w:rsidR="00000000" w:rsidDel="00000000" w:rsidP="00000000" w:rsidRDefault="00000000" w:rsidRPr="00000000" w14:paraId="00000084">
      <w:pPr>
        <w:jc w:val="both"/>
        <w:rPr>
          <w:rFonts w:ascii="Rubik" w:cs="Rubik" w:eastAsia="Rubik" w:hAnsi="Rubik"/>
          <w:sz w:val="24"/>
          <w:szCs w:val="24"/>
        </w:rPr>
      </w:pPr>
      <w:r w:rsidDel="00000000" w:rsidR="00000000" w:rsidRPr="00000000">
        <w:rPr>
          <w:rtl w:val="0"/>
        </w:rPr>
      </w:r>
    </w:p>
    <w:p w:rsidR="00000000" w:rsidDel="00000000" w:rsidP="00000000" w:rsidRDefault="00000000" w:rsidRPr="00000000" w14:paraId="00000085">
      <w:pPr>
        <w:pStyle w:val="Title"/>
        <w:ind w:firstLine="566.9291338582675"/>
        <w:rPr>
          <w:rFonts w:ascii="Rubik" w:cs="Rubik" w:eastAsia="Rubik" w:hAnsi="Rubik"/>
          <w:b w:val="1"/>
        </w:rPr>
      </w:pPr>
      <w:bookmarkStart w:colFirst="0" w:colLast="0" w:name="_fzbfhoqn8ttd" w:id="17"/>
      <w:bookmarkEnd w:id="17"/>
      <w:r w:rsidDel="00000000" w:rsidR="00000000" w:rsidRPr="00000000">
        <w:rPr>
          <w:rFonts w:ascii="Rubik" w:cs="Rubik" w:eastAsia="Rubik" w:hAnsi="Rubik"/>
          <w:b w:val="1"/>
          <w:i w:val="1"/>
          <w:u w:val="none"/>
          <w:rtl w:val="0"/>
        </w:rPr>
        <w:t xml:space="preserve">4</w:t>
      </w:r>
      <w:r w:rsidDel="00000000" w:rsidR="00000000" w:rsidRPr="00000000">
        <w:rPr>
          <w:rFonts w:ascii="Rubik" w:cs="Rubik" w:eastAsia="Rubik" w:hAnsi="Rubik"/>
          <w:b w:val="1"/>
          <w:i w:val="1"/>
          <w:u w:val="none"/>
          <w:rtl w:val="0"/>
        </w:rPr>
        <w:t xml:space="preserve">.2. Niveles de desagregación de la información disponible</w:t>
      </w:r>
      <w:r w:rsidDel="00000000" w:rsidR="00000000" w:rsidRPr="00000000">
        <w:rPr>
          <w:rFonts w:ascii="Rubik" w:cs="Rubik" w:eastAsia="Rubik" w:hAnsi="Rubik"/>
          <w:b w:val="1"/>
          <w:rtl w:val="0"/>
        </w:rPr>
        <w:t xml:space="preserve"> </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Rubik" w:cs="Rubik" w:eastAsia="Rubik" w:hAnsi="Rubik"/>
          <w:sz w:val="24"/>
          <w:szCs w:val="24"/>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6.9291338582675"/>
        <w:jc w:val="both"/>
        <w:rPr>
          <w:rFonts w:ascii="Rubik" w:cs="Rubik" w:eastAsia="Rubik" w:hAnsi="Rubik"/>
          <w:sz w:val="24"/>
          <w:szCs w:val="24"/>
        </w:rPr>
      </w:pPr>
      <w:r w:rsidDel="00000000" w:rsidR="00000000" w:rsidRPr="00000000">
        <w:rPr>
          <w:rFonts w:ascii="Rubik" w:cs="Rubik" w:eastAsia="Rubik" w:hAnsi="Rubik"/>
          <w:sz w:val="24"/>
          <w:szCs w:val="24"/>
          <w:rtl w:val="0"/>
        </w:rPr>
        <w:t xml:space="preserve">La </w:t>
      </w:r>
      <w:r w:rsidDel="00000000" w:rsidR="00000000" w:rsidRPr="00000000">
        <w:rPr>
          <w:rFonts w:ascii="Rubik" w:cs="Rubik" w:eastAsia="Rubik" w:hAnsi="Rubik"/>
          <w:rtl w:val="0"/>
        </w:rPr>
        <w:t xml:space="preserve">disponibilidad</w:t>
      </w:r>
      <w:r w:rsidDel="00000000" w:rsidR="00000000" w:rsidRPr="00000000">
        <w:rPr>
          <w:rFonts w:ascii="Rubik" w:cs="Rubik" w:eastAsia="Rubik" w:hAnsi="Rubik"/>
          <w:sz w:val="24"/>
          <w:szCs w:val="24"/>
          <w:rtl w:val="0"/>
        </w:rPr>
        <w:t xml:space="preserve"> de datos que </w:t>
      </w:r>
      <w:r w:rsidDel="00000000" w:rsidR="00000000" w:rsidRPr="00000000">
        <w:rPr>
          <w:rFonts w:ascii="Rubik" w:cs="Rubik" w:eastAsia="Rubik" w:hAnsi="Rubik"/>
          <w:rtl w:val="0"/>
        </w:rPr>
        <w:t xml:space="preserve">brinden </w:t>
      </w:r>
      <w:r w:rsidDel="00000000" w:rsidR="00000000" w:rsidRPr="00000000">
        <w:rPr>
          <w:rFonts w:ascii="Rubik" w:cs="Rubik" w:eastAsia="Rubik" w:hAnsi="Rubik"/>
          <w:sz w:val="24"/>
          <w:szCs w:val="24"/>
          <w:rtl w:val="0"/>
        </w:rPr>
        <w:t xml:space="preserve">información espec</w:t>
      </w:r>
      <w:r w:rsidDel="00000000" w:rsidR="00000000" w:rsidRPr="00000000">
        <w:rPr>
          <w:rFonts w:ascii="Rubik" w:cs="Rubik" w:eastAsia="Rubik" w:hAnsi="Rubik"/>
          <w:rtl w:val="0"/>
        </w:rPr>
        <w:t xml:space="preserve">ífica </w:t>
      </w:r>
      <w:r w:rsidDel="00000000" w:rsidR="00000000" w:rsidRPr="00000000">
        <w:rPr>
          <w:rFonts w:ascii="Rubik" w:cs="Rubik" w:eastAsia="Rubik" w:hAnsi="Rubik"/>
          <w:sz w:val="24"/>
          <w:szCs w:val="24"/>
          <w:rtl w:val="0"/>
        </w:rPr>
        <w:t xml:space="preserve">sobre la situación de grupos vulnerables es indispensable para medir los progresos en la implementación de los Objetivos de Desarrollo Sostenible. Como ha establecido UNESCO “</w:t>
      </w:r>
      <w:r w:rsidDel="00000000" w:rsidR="00000000" w:rsidRPr="00000000">
        <w:rPr>
          <w:rFonts w:ascii="Rubik" w:cs="Rubik" w:eastAsia="Rubik" w:hAnsi="Rubik"/>
          <w:i w:val="1"/>
          <w:sz w:val="24"/>
          <w:szCs w:val="24"/>
          <w:rtl w:val="0"/>
        </w:rPr>
        <w:t xml:space="preserve">los datos de calidad deberían ajustarse al concepto, las definiciones y las metodologías del indicador, y cumplir con otras características, concretamente con la frecuencia de emisión de los datos y su capacidad para ser desglosados por edad, sexo, ubicación, origen étnico, situación migratoria y discapacidad, para responder adecuadamente al principio fundamental de los ODS de ‘que nadie quede rezagado</w:t>
      </w:r>
      <w:r w:rsidDel="00000000" w:rsidR="00000000" w:rsidRPr="00000000">
        <w:rPr>
          <w:rFonts w:ascii="Rubik" w:cs="Rubik" w:eastAsia="Rubik" w:hAnsi="Rubik"/>
          <w:sz w:val="24"/>
          <w:szCs w:val="24"/>
          <w:rtl w:val="0"/>
        </w:rPr>
        <w:t xml:space="preserve">’”</w:t>
      </w:r>
      <w:r w:rsidDel="00000000" w:rsidR="00000000" w:rsidRPr="00000000">
        <w:rPr>
          <w:rFonts w:ascii="Rubik" w:cs="Rubik" w:eastAsia="Rubik" w:hAnsi="Rubik"/>
          <w:sz w:val="24"/>
          <w:szCs w:val="24"/>
          <w:vertAlign w:val="superscript"/>
        </w:rPr>
        <w:footnoteReference w:customMarkFollows="0" w:id="32"/>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b w:val="1"/>
          <w:sz w:val="24"/>
          <w:szCs w:val="24"/>
          <w:rtl w:val="0"/>
        </w:rPr>
        <w:t xml:space="preserve">Si no se producen y desagregan correctamente, los indicadores pueden ser engañosos en cuanto a los progresos alcanzados, ya que muchos grupos enfrentan desigualdades específicas que se diluyen en las cifras generales</w:t>
      </w: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Por </w:t>
      </w:r>
      <w:r w:rsidDel="00000000" w:rsidR="00000000" w:rsidRPr="00000000">
        <w:rPr>
          <w:rFonts w:ascii="Rubik" w:cs="Rubik" w:eastAsia="Rubik" w:hAnsi="Rubik"/>
          <w:rtl w:val="0"/>
        </w:rPr>
        <w:t xml:space="preserve">tal motivo</w:t>
      </w:r>
      <w:r w:rsidDel="00000000" w:rsidR="00000000" w:rsidRPr="00000000">
        <w:rPr>
          <w:rFonts w:ascii="Rubik" w:cs="Rubik" w:eastAsia="Rubik" w:hAnsi="Rubik"/>
          <w:sz w:val="24"/>
          <w:szCs w:val="24"/>
          <w:rtl w:val="0"/>
        </w:rPr>
        <w:t xml:space="preserve">, en el marco de la Agenda 2030, y posteriormente en la Declaración de Incheon, se propuso que los indicadores de todas las metas para medir la equidad en la educación sean desagregados por las siguientes variables: género, zona geográfica, ingreso, desplazamiento forzado, diversidad cultural, lingüística y étnica y discapacidad. Todo ello con el objetivo de identificar y abordar los obstáculos que numerosos grupos aún enfrentan</w:t>
      </w:r>
      <w:r w:rsidDel="00000000" w:rsidR="00000000" w:rsidRPr="00000000">
        <w:rPr>
          <w:rFonts w:ascii="Rubik" w:cs="Rubik" w:eastAsia="Rubik" w:hAnsi="Rubik"/>
          <w:sz w:val="24"/>
          <w:szCs w:val="24"/>
          <w:vertAlign w:val="superscript"/>
        </w:rPr>
        <w:footnoteReference w:customMarkFollows="0" w:id="33"/>
      </w:r>
      <w:r w:rsidDel="00000000" w:rsidR="00000000" w:rsidRPr="00000000">
        <w:rPr>
          <w:rFonts w:ascii="Rubik" w:cs="Rubik" w:eastAsia="Rubik" w:hAnsi="Rubik"/>
          <w:sz w:val="24"/>
          <w:szCs w:val="24"/>
          <w:rtl w:val="0"/>
        </w:rPr>
        <w:t xml:space="preserve">, orientando las mediciones hacia las poblaciones en situación de vulnerabilidad, y así elaborar políticas públicas a partir de diagnósticos fiables. </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6.9291338582675"/>
        <w:jc w:val="both"/>
        <w:rPr>
          <w:rFonts w:ascii="Rubik" w:cs="Rubik" w:eastAsia="Rubik" w:hAnsi="Rubik"/>
        </w:rPr>
      </w:pPr>
      <w:r w:rsidDel="00000000" w:rsidR="00000000" w:rsidRPr="00000000">
        <w:rPr>
          <w:rFonts w:ascii="Rubik" w:cs="Rubik" w:eastAsia="Rubik" w:hAnsi="Rubik"/>
          <w:b w:val="1"/>
          <w:rtl w:val="0"/>
        </w:rPr>
        <w:t xml:space="preserve">L</w:t>
      </w:r>
      <w:r w:rsidDel="00000000" w:rsidR="00000000" w:rsidRPr="00000000">
        <w:rPr>
          <w:rFonts w:ascii="Rubik" w:cs="Rubik" w:eastAsia="Rubik" w:hAnsi="Rubik"/>
          <w:b w:val="1"/>
          <w:rtl w:val="0"/>
        </w:rPr>
        <w:t xml:space="preserve">as personas con discapacidad son uno de los grupos más excluidos de la educación</w:t>
      </w:r>
      <w:r w:rsidDel="00000000" w:rsidR="00000000" w:rsidRPr="00000000">
        <w:rPr>
          <w:rFonts w:ascii="Rubik" w:cs="Rubik" w:eastAsia="Rubik" w:hAnsi="Rubik"/>
          <w:rtl w:val="0"/>
        </w:rPr>
        <w:t xml:space="preserve">. La ausencia de información sobre los obstáculos que enfrentan, su magnitud y sus causas impide al Estado dar cumplimiento a la normativa internacional y medir correctamente los avances en la implementación de la Agenda 2030.</w:t>
      </w:r>
      <w:r w:rsidDel="00000000" w:rsidR="00000000" w:rsidRPr="00000000">
        <w:rPr>
          <w:rFonts w:ascii="Rubik" w:cs="Rubik" w:eastAsia="Rubik" w:hAnsi="Rubik"/>
          <w:rtl w:val="0"/>
        </w:rPr>
        <w:t xml:space="preserve"> </w:t>
      </w:r>
      <w:r w:rsidDel="00000000" w:rsidR="00000000" w:rsidRPr="00000000">
        <w:rPr>
          <w:rFonts w:ascii="Rubik" w:cs="Rubik" w:eastAsia="Rubik" w:hAnsi="Rubik"/>
          <w:sz w:val="24"/>
          <w:szCs w:val="24"/>
          <w:rtl w:val="0"/>
        </w:rPr>
        <w:t xml:space="preserve">Analizando las fuentes locales, regionales e internacionales </w:t>
      </w:r>
      <w:r w:rsidDel="00000000" w:rsidR="00000000" w:rsidRPr="00000000">
        <w:rPr>
          <w:rFonts w:ascii="Rubik" w:cs="Rubik" w:eastAsia="Rubik" w:hAnsi="Rubik"/>
          <w:sz w:val="24"/>
          <w:szCs w:val="24"/>
          <w:rtl w:val="0"/>
        </w:rPr>
        <w:t xml:space="preserve">(evaluaciones nacionales e internacionales de aprendizaje, fuentes administrativas y encuestas en escuelas y de hogar) </w:t>
      </w:r>
      <w:r w:rsidDel="00000000" w:rsidR="00000000" w:rsidRPr="00000000">
        <w:rPr>
          <w:rFonts w:ascii="Rubik" w:cs="Rubik" w:eastAsia="Rubik" w:hAnsi="Rubik"/>
          <w:sz w:val="24"/>
          <w:szCs w:val="24"/>
          <w:rtl w:val="0"/>
        </w:rPr>
        <w:t xml:space="preserve">de las que surgen -o deberían surgir- los datos para generar los indicadores globales y temáticos y su grado de desagregación, </w:t>
      </w:r>
      <w:r w:rsidDel="00000000" w:rsidR="00000000" w:rsidRPr="00000000">
        <w:rPr>
          <w:rFonts w:ascii="Rubik" w:cs="Rubik" w:eastAsia="Rubik" w:hAnsi="Rubik"/>
          <w:sz w:val="24"/>
          <w:szCs w:val="24"/>
          <w:rtl w:val="0"/>
        </w:rPr>
        <w:t xml:space="preserve">el Instituto de Estadística de UNESCO</w:t>
      </w:r>
      <w:r w:rsidDel="00000000" w:rsidR="00000000" w:rsidRPr="00000000">
        <w:rPr>
          <w:rFonts w:ascii="Rubik" w:cs="Rubik" w:eastAsia="Rubik" w:hAnsi="Rubik"/>
          <w:sz w:val="24"/>
          <w:szCs w:val="24"/>
          <w:rtl w:val="0"/>
        </w:rPr>
        <w:t xml:space="preserve"> señala que la desagregación por discapacidad no se encuentra disponible actualmente en la mayoría de ellas</w:t>
      </w:r>
      <w:r w:rsidDel="00000000" w:rsidR="00000000" w:rsidRPr="00000000">
        <w:rPr>
          <w:rFonts w:ascii="Rubik" w:cs="Rubik" w:eastAsia="Rubik" w:hAnsi="Rubik"/>
          <w:sz w:val="24"/>
          <w:szCs w:val="24"/>
          <w:vertAlign w:val="superscript"/>
        </w:rPr>
        <w:footnoteReference w:customMarkFollows="0" w:id="34"/>
      </w:r>
      <w:r w:rsidDel="00000000" w:rsidR="00000000" w:rsidRPr="00000000">
        <w:rPr>
          <w:rFonts w:ascii="Rubik" w:cs="Rubik" w:eastAsia="Rubik" w:hAnsi="Rubik"/>
          <w:sz w:val="24"/>
          <w:szCs w:val="24"/>
          <w:rtl w:val="0"/>
        </w:rPr>
        <w:t xml:space="preserve">. </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6.9291338582675"/>
        <w:jc w:val="both"/>
        <w:rPr>
          <w:rFonts w:ascii="Rubik" w:cs="Rubik" w:eastAsia="Rubik" w:hAnsi="Rubik"/>
          <w:sz w:val="24"/>
          <w:szCs w:val="24"/>
        </w:rPr>
      </w:pPr>
      <w:r w:rsidDel="00000000" w:rsidR="00000000" w:rsidRPr="00000000">
        <w:rPr>
          <w:rFonts w:ascii="Rubik" w:cs="Rubik" w:eastAsia="Rubik" w:hAnsi="Rubik"/>
          <w:sz w:val="24"/>
          <w:szCs w:val="24"/>
          <w:rtl w:val="0"/>
        </w:rPr>
        <w:t xml:space="preserve">A </w:t>
      </w:r>
      <w:r w:rsidDel="00000000" w:rsidR="00000000" w:rsidRPr="00000000">
        <w:rPr>
          <w:rFonts w:ascii="Rubik" w:cs="Rubik" w:eastAsia="Rubik" w:hAnsi="Rubik"/>
          <w:i w:val="1"/>
          <w:sz w:val="24"/>
          <w:szCs w:val="24"/>
          <w:rtl w:val="0"/>
        </w:rPr>
        <w:t xml:space="preserve">nivel regional,</w:t>
      </w:r>
      <w:r w:rsidDel="00000000" w:rsidR="00000000" w:rsidRPr="00000000">
        <w:rPr>
          <w:rFonts w:ascii="Rubik" w:cs="Rubik" w:eastAsia="Rubik" w:hAnsi="Rubik"/>
          <w:sz w:val="24"/>
          <w:szCs w:val="24"/>
          <w:rtl w:val="0"/>
        </w:rPr>
        <w:t xml:space="preserve"> y</w:t>
      </w:r>
      <w:r w:rsidDel="00000000" w:rsidR="00000000" w:rsidRPr="00000000">
        <w:rPr>
          <w:rFonts w:ascii="Rubik" w:cs="Rubik" w:eastAsia="Rubik" w:hAnsi="Rubik"/>
          <w:i w:val="1"/>
          <w:sz w:val="24"/>
          <w:szCs w:val="24"/>
          <w:rtl w:val="0"/>
        </w:rPr>
        <w:t xml:space="preserve"> </w:t>
      </w:r>
      <w:r w:rsidDel="00000000" w:rsidR="00000000" w:rsidRPr="00000000">
        <w:rPr>
          <w:rFonts w:ascii="Rubik" w:cs="Rubik" w:eastAsia="Rubik" w:hAnsi="Rubik"/>
          <w:sz w:val="24"/>
          <w:szCs w:val="24"/>
          <w:rtl w:val="0"/>
        </w:rPr>
        <w:t xml:space="preserve">p</w:t>
      </w:r>
      <w:r w:rsidDel="00000000" w:rsidR="00000000" w:rsidRPr="00000000">
        <w:rPr>
          <w:rFonts w:ascii="Rubik" w:cs="Rubik" w:eastAsia="Rubik" w:hAnsi="Rubik"/>
          <w:sz w:val="24"/>
          <w:szCs w:val="24"/>
          <w:rtl w:val="0"/>
        </w:rPr>
        <w:t xml:space="preserve">articularmente</w:t>
      </w:r>
      <w:r w:rsidDel="00000000" w:rsidR="00000000" w:rsidRPr="00000000">
        <w:rPr>
          <w:rFonts w:ascii="Rubik" w:cs="Rubik" w:eastAsia="Rubik" w:hAnsi="Rubik"/>
          <w:sz w:val="24"/>
          <w:szCs w:val="24"/>
          <w:rtl w:val="0"/>
        </w:rPr>
        <w:t xml:space="preserve"> con relación al ODS 4, dicho Instituto reveló que la variable de desagregación</w:t>
      </w:r>
      <w:r w:rsidDel="00000000" w:rsidR="00000000" w:rsidRPr="00000000">
        <w:rPr>
          <w:rFonts w:ascii="Rubik" w:cs="Rubik" w:eastAsia="Rubik" w:hAnsi="Rubik"/>
          <w:sz w:val="24"/>
          <w:szCs w:val="24"/>
          <w:rtl w:val="0"/>
        </w:rPr>
        <w:t xml:space="preserve"> de la información para el cálculo de indicadores de ODS 4 menos disponible en </w:t>
      </w:r>
      <w:r w:rsidDel="00000000" w:rsidR="00000000" w:rsidRPr="00000000">
        <w:rPr>
          <w:rFonts w:ascii="Rubik" w:cs="Rubik" w:eastAsia="Rubik" w:hAnsi="Rubik"/>
          <w:rtl w:val="0"/>
        </w:rPr>
        <w:t xml:space="preserve">América Latina y el Caribe</w:t>
      </w:r>
      <w:r w:rsidDel="00000000" w:rsidR="00000000" w:rsidRPr="00000000">
        <w:rPr>
          <w:rFonts w:ascii="Rubik" w:cs="Rubik" w:eastAsia="Rubik" w:hAnsi="Rubik"/>
          <w:sz w:val="24"/>
          <w:szCs w:val="24"/>
          <w:rtl w:val="0"/>
        </w:rPr>
        <w:t xml:space="preserve"> es la discapacidad</w:t>
      </w:r>
      <w:r w:rsidDel="00000000" w:rsidR="00000000" w:rsidRPr="00000000">
        <w:rPr>
          <w:rFonts w:ascii="Rubik" w:cs="Rubik" w:eastAsia="Rubik" w:hAnsi="Rubik"/>
          <w:rtl w:val="0"/>
        </w:rPr>
        <w:t xml:space="preserve">.</w:t>
      </w:r>
      <w:r w:rsidDel="00000000" w:rsidR="00000000" w:rsidRPr="00000000">
        <w:rPr>
          <w:rtl w:val="0"/>
        </w:rPr>
      </w:r>
    </w:p>
    <w:p w:rsidR="00000000" w:rsidDel="00000000" w:rsidP="00000000" w:rsidRDefault="00000000" w:rsidRPr="00000000" w14:paraId="0000008B">
      <w:pPr>
        <w:spacing w:after="500"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Fuente: Instituto de Estadística de UNESCO, </w:t>
      </w:r>
      <w:r w:rsidDel="00000000" w:rsidR="00000000" w:rsidRPr="00000000">
        <w:rPr>
          <w:rFonts w:ascii="Rubik" w:cs="Rubik" w:eastAsia="Rubik" w:hAnsi="Rubik"/>
          <w:i w:val="1"/>
          <w:sz w:val="20"/>
          <w:szCs w:val="20"/>
          <w:rtl w:val="0"/>
        </w:rPr>
        <w:t xml:space="preserve">Disponibilidad de información para el cálculo de los indicadores ODS 4–Educación 2030. Diagnóstico para América Latina y el Caribe</w:t>
      </w:r>
      <w:r w:rsidDel="00000000" w:rsidR="00000000" w:rsidRPr="00000000">
        <w:rPr>
          <w:rFonts w:ascii="Rubik" w:cs="Rubik" w:eastAsia="Rubik" w:hAnsi="Rubik"/>
          <w:sz w:val="20"/>
          <w:szCs w:val="20"/>
          <w:rtl w:val="0"/>
        </w:rPr>
        <w:t xml:space="preserve">, Documento Informativo del Instituto de Estadística de UNESCO nro. 30, </w:t>
      </w:r>
      <w:r w:rsidDel="00000000" w:rsidR="00000000" w:rsidRPr="00000000">
        <w:rPr>
          <w:rFonts w:ascii="Rubik" w:cs="Rubik" w:eastAsia="Rubik" w:hAnsi="Rubik"/>
          <w:sz w:val="20"/>
          <w:szCs w:val="20"/>
          <w:rtl w:val="0"/>
        </w:rPr>
        <w:t xml:space="preserve">2016</w:t>
      </w:r>
      <w:r w:rsidDel="00000000" w:rsidR="00000000" w:rsidRPr="00000000">
        <w:rPr>
          <w:rFonts w:ascii="Rubik" w:cs="Rubik" w:eastAsia="Rubik" w:hAnsi="Rubik"/>
          <w:sz w:val="20"/>
          <w:szCs w:val="20"/>
          <w:rtl w:val="0"/>
        </w:rPr>
        <w:t xml:space="preserve">, p. 30</w:t>
      </w:r>
      <w:r w:rsidDel="00000000" w:rsidR="00000000" w:rsidRPr="00000000">
        <w:rPr>
          <w:rFonts w:ascii="Rubik" w:cs="Rubik" w:eastAsia="Rubik" w:hAnsi="Rubik"/>
          <w:sz w:val="20"/>
          <w:szCs w:val="20"/>
          <w:vertAlign w:val="superscript"/>
        </w:rPr>
        <w:footnoteReference w:customMarkFollows="0" w:id="35"/>
      </w:r>
      <w:r w:rsidDel="00000000" w:rsidR="00000000" w:rsidRPr="00000000">
        <w:rPr>
          <w:rFonts w:ascii="Rubik" w:cs="Rubik" w:eastAsia="Rubik" w:hAnsi="Rubik"/>
          <w:sz w:val="20"/>
          <w:szCs w:val="20"/>
          <w:rtl w:val="0"/>
        </w:rPr>
        <w:t xml:space="preserve">.</w:t>
      </w:r>
      <w:r w:rsidDel="00000000" w:rsidR="00000000" w:rsidRPr="00000000">
        <w:drawing>
          <wp:anchor allowOverlap="1" behindDoc="0" distB="0" distT="0" distL="0" distR="0" hidden="0" layoutInCell="1" locked="0" relativeHeight="0" simplePos="0">
            <wp:simplePos x="0" y="0"/>
            <wp:positionH relativeFrom="column">
              <wp:posOffset>-104774</wp:posOffset>
            </wp:positionH>
            <wp:positionV relativeFrom="paragraph">
              <wp:posOffset>9525</wp:posOffset>
            </wp:positionV>
            <wp:extent cx="5943600" cy="3597442"/>
            <wp:effectExtent b="0" l="0" r="0" t="0"/>
            <wp:wrapTopAndBottom distB="0" dist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43600" cy="3597442"/>
                    </a:xfrm>
                    <a:prstGeom prst="rect"/>
                    <a:ln/>
                  </pic:spPr>
                </pic:pic>
              </a:graphicData>
            </a:graphic>
          </wp:anchor>
        </w:drawing>
      </w:r>
    </w:p>
    <w:p w:rsidR="00000000" w:rsidDel="00000000" w:rsidP="00000000" w:rsidRDefault="00000000" w:rsidRPr="00000000" w14:paraId="0000008C">
      <w:pPr>
        <w:spacing w:after="400" w:lineRule="auto"/>
        <w:ind w:left="0" w:firstLine="0"/>
        <w:jc w:val="both"/>
        <w:rPr>
          <w:rFonts w:ascii="Rubik" w:cs="Rubik" w:eastAsia="Rubik" w:hAnsi="Rubik"/>
        </w:rPr>
      </w:pPr>
      <w:r w:rsidDel="00000000" w:rsidR="00000000" w:rsidRPr="00000000">
        <w:rPr>
          <w:rFonts w:ascii="Rubik" w:cs="Rubik" w:eastAsia="Rubik" w:hAnsi="Rubik"/>
          <w:i w:val="1"/>
          <w:sz w:val="20"/>
          <w:szCs w:val="20"/>
          <w:rtl w:val="0"/>
        </w:rPr>
        <w:t xml:space="preserve">Inicio de la descripción del gráfico: aquí se incluye un gráfico de columnas titulado “Porcentaje de países que poseen información desagregada para el cálculo de indicadores del ODS 4, por variable de desagregación, América Latina y el Caribe”. En este se indica el porcentaje de países de América Latina y el Caribe que desagregan la información para el cálculo de indicadores del ODS 4 según las siguientes categorías: sexo, área geográfica, edad, riqueza y discapacidad. En el eje vertical se indican los porcentajes de desagregación (del 0% al 100%) y en el eje horizontal las categorías en el orden mencionado. De acuerdo a sus datos, el 89% de los países tienen la información desagregada por sexo, el 59% por área geográfica, el 57% por edad, el 23% por riqueza y el 11% por discapacidad. Fin de la descripción del gráfico.</w:t>
      </w:r>
      <w:r w:rsidDel="00000000" w:rsidR="00000000" w:rsidRPr="00000000">
        <w:rPr>
          <w:rtl w:val="0"/>
        </w:rPr>
      </w:r>
    </w:p>
    <w:p w:rsidR="00000000" w:rsidDel="00000000" w:rsidP="00000000" w:rsidRDefault="00000000" w:rsidRPr="00000000" w14:paraId="0000008D">
      <w:pPr>
        <w:spacing w:after="200" w:lineRule="auto"/>
        <w:ind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Como puede observarse, </w:t>
      </w:r>
      <w:r w:rsidDel="00000000" w:rsidR="00000000" w:rsidRPr="00000000">
        <w:rPr>
          <w:rFonts w:ascii="Rubik" w:cs="Rubik" w:eastAsia="Rubik" w:hAnsi="Rubik"/>
          <w:b w:val="1"/>
          <w:rtl w:val="0"/>
        </w:rPr>
        <w:t xml:space="preserve">sólo</w:t>
      </w:r>
      <w:r w:rsidDel="00000000" w:rsidR="00000000" w:rsidRPr="00000000">
        <w:rPr>
          <w:rFonts w:ascii="Rubik" w:cs="Rubik" w:eastAsia="Rubik" w:hAnsi="Rubik"/>
          <w:b w:val="1"/>
          <w:sz w:val="24"/>
          <w:szCs w:val="24"/>
          <w:rtl w:val="0"/>
        </w:rPr>
        <w:t xml:space="preserve"> el 11% de los países de América Latina y el Caribe poseen información desagregada por discapacidad para el cálculo de indicadores del ODS 4, siendo la variable de desagregación menos frecuente</w:t>
      </w:r>
      <w:r w:rsidDel="00000000" w:rsidR="00000000" w:rsidRPr="00000000">
        <w:rPr>
          <w:rFonts w:ascii="Rubik" w:cs="Rubik" w:eastAsia="Rubik" w:hAnsi="Rubik"/>
          <w:sz w:val="24"/>
          <w:szCs w:val="24"/>
          <w:rtl w:val="0"/>
        </w:rPr>
        <w:t xml:space="preserve">. </w:t>
      </w:r>
      <w:r w:rsidDel="00000000" w:rsidR="00000000" w:rsidRPr="00000000">
        <w:rPr>
          <w:rtl w:val="0"/>
        </w:rPr>
      </w:r>
    </w:p>
    <w:p w:rsidR="00000000" w:rsidDel="00000000" w:rsidP="00000000" w:rsidRDefault="00000000" w:rsidRPr="00000000" w14:paraId="0000008E">
      <w:pPr>
        <w:spacing w:after="200" w:lineRule="auto"/>
        <w:ind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Por su parte, los resultados de </w:t>
      </w:r>
      <w:r w:rsidDel="00000000" w:rsidR="00000000" w:rsidRPr="00000000">
        <w:rPr>
          <w:rFonts w:ascii="Rubik" w:cs="Rubik" w:eastAsia="Rubik" w:hAnsi="Rubik"/>
          <w:rtl w:val="0"/>
        </w:rPr>
        <w:t xml:space="preserve">un</w:t>
      </w:r>
      <w:r w:rsidDel="00000000" w:rsidR="00000000" w:rsidRPr="00000000">
        <w:rPr>
          <w:rFonts w:ascii="Rubik" w:cs="Rubik" w:eastAsia="Rubik" w:hAnsi="Rubik"/>
          <w:sz w:val="24"/>
          <w:szCs w:val="24"/>
          <w:rtl w:val="0"/>
        </w:rPr>
        <w:t xml:space="preserve">a investigación realizada por CEPAL en 2016 muestran que el nivel de </w:t>
      </w:r>
      <w:r w:rsidDel="00000000" w:rsidR="00000000" w:rsidRPr="00000000">
        <w:rPr>
          <w:rFonts w:ascii="Rubik" w:cs="Rubik" w:eastAsia="Rubik" w:hAnsi="Rubik"/>
          <w:sz w:val="24"/>
          <w:szCs w:val="24"/>
          <w:rtl w:val="0"/>
        </w:rPr>
        <w:t xml:space="preserve">producción de indicadores desagregados por discapacidad</w:t>
      </w:r>
      <w:r w:rsidDel="00000000" w:rsidR="00000000" w:rsidRPr="00000000">
        <w:rPr>
          <w:rFonts w:ascii="Rubik" w:cs="Rubik" w:eastAsia="Rubik" w:hAnsi="Rubik"/>
          <w:sz w:val="24"/>
          <w:szCs w:val="24"/>
          <w:rtl w:val="0"/>
        </w:rPr>
        <w:t xml:space="preserve"> en la región</w:t>
      </w:r>
      <w:r w:rsidDel="00000000" w:rsidR="00000000" w:rsidRPr="00000000">
        <w:rPr>
          <w:rFonts w:ascii="Rubik" w:cs="Rubik" w:eastAsia="Rubik" w:hAnsi="Rubik"/>
          <w:sz w:val="24"/>
          <w:szCs w:val="24"/>
          <w:rtl w:val="0"/>
        </w:rPr>
        <w:t xml:space="preserve"> e</w:t>
      </w:r>
      <w:r w:rsidDel="00000000" w:rsidR="00000000" w:rsidRPr="00000000">
        <w:rPr>
          <w:rFonts w:ascii="Rubik" w:cs="Rubik" w:eastAsia="Rubik" w:hAnsi="Rubik"/>
          <w:rtl w:val="0"/>
        </w:rPr>
        <w:t xml:space="preserve">s</w:t>
      </w:r>
      <w:r w:rsidDel="00000000" w:rsidR="00000000" w:rsidRPr="00000000">
        <w:rPr>
          <w:rFonts w:ascii="Rubik" w:cs="Rubik" w:eastAsia="Rubik" w:hAnsi="Rubik"/>
          <w:sz w:val="24"/>
          <w:szCs w:val="24"/>
          <w:rtl w:val="0"/>
        </w:rPr>
        <w:t xml:space="preserve"> muy bajo en términos generales para la totalidad de los ODS, </w:t>
      </w:r>
      <w:r w:rsidDel="00000000" w:rsidR="00000000" w:rsidRPr="00000000">
        <w:rPr>
          <w:rFonts w:ascii="Rubik" w:cs="Rubik" w:eastAsia="Rubik" w:hAnsi="Rubik"/>
          <w:rtl w:val="0"/>
        </w:rPr>
        <w:t xml:space="preserve">teniendo en cuenta que aquellos que se producen o podrían producirse con la información existente y que pueden ser desagregados por discapacidad, no alcanzaban en ese entonces e</w:t>
      </w:r>
      <w:r w:rsidDel="00000000" w:rsidR="00000000" w:rsidRPr="00000000">
        <w:rPr>
          <w:rFonts w:ascii="Rubik" w:cs="Rubik" w:eastAsia="Rubik" w:hAnsi="Rubik"/>
          <w:sz w:val="24"/>
          <w:szCs w:val="24"/>
          <w:rtl w:val="0"/>
        </w:rPr>
        <w:t xml:space="preserve">l 30% en ninguno de los 17 objetivos y en la gran mayoría de los casos est</w:t>
      </w:r>
      <w:r w:rsidDel="00000000" w:rsidR="00000000" w:rsidRPr="00000000">
        <w:rPr>
          <w:rFonts w:ascii="Rubik" w:cs="Rubik" w:eastAsia="Rubik" w:hAnsi="Rubik"/>
          <w:rtl w:val="0"/>
        </w:rPr>
        <w:t xml:space="preserve">aba </w:t>
      </w:r>
      <w:r w:rsidDel="00000000" w:rsidR="00000000" w:rsidRPr="00000000">
        <w:rPr>
          <w:rFonts w:ascii="Rubik" w:cs="Rubik" w:eastAsia="Rubik" w:hAnsi="Rubik"/>
          <w:sz w:val="24"/>
          <w:szCs w:val="24"/>
          <w:rtl w:val="0"/>
        </w:rPr>
        <w:t xml:space="preserve">por debajo del 20%</w:t>
      </w:r>
      <w:r w:rsidDel="00000000" w:rsidR="00000000" w:rsidRPr="00000000">
        <w:rPr>
          <w:rFonts w:ascii="Rubik" w:cs="Rubik" w:eastAsia="Rubik" w:hAnsi="Rubik"/>
          <w:sz w:val="24"/>
          <w:szCs w:val="24"/>
          <w:vertAlign w:val="superscript"/>
        </w:rPr>
        <w:footnoteReference w:customMarkFollows="0" w:id="36"/>
      </w:r>
      <w:r w:rsidDel="00000000" w:rsidR="00000000" w:rsidRPr="00000000">
        <w:rPr>
          <w:rFonts w:ascii="Rubik" w:cs="Rubik" w:eastAsia="Rubik" w:hAnsi="Rubik"/>
          <w:sz w:val="24"/>
          <w:szCs w:val="24"/>
          <w:rtl w:val="0"/>
        </w:rPr>
        <w:t xml:space="preserve">. Para el caso del ODS 4, </w:t>
      </w:r>
      <w:r w:rsidDel="00000000" w:rsidR="00000000" w:rsidRPr="00000000">
        <w:rPr>
          <w:rFonts w:ascii="Rubik" w:cs="Rubik" w:eastAsia="Rubik" w:hAnsi="Rubik"/>
          <w:rtl w:val="0"/>
        </w:rPr>
        <w:t xml:space="preserve">este </w:t>
      </w:r>
      <w:r w:rsidDel="00000000" w:rsidR="00000000" w:rsidRPr="00000000">
        <w:rPr>
          <w:rFonts w:ascii="Rubik" w:cs="Rubik" w:eastAsia="Rubik" w:hAnsi="Rubik"/>
          <w:sz w:val="24"/>
          <w:szCs w:val="24"/>
          <w:rtl w:val="0"/>
        </w:rPr>
        <w:t xml:space="preserve">porcentaje rond</w:t>
      </w:r>
      <w:r w:rsidDel="00000000" w:rsidR="00000000" w:rsidRPr="00000000">
        <w:rPr>
          <w:rFonts w:ascii="Rubik" w:cs="Rubik" w:eastAsia="Rubik" w:hAnsi="Rubik"/>
          <w:rtl w:val="0"/>
        </w:rPr>
        <w:t xml:space="preserve">aba</w:t>
      </w:r>
      <w:r w:rsidDel="00000000" w:rsidR="00000000" w:rsidRPr="00000000">
        <w:rPr>
          <w:rFonts w:ascii="Rubik" w:cs="Rubik" w:eastAsia="Rubik" w:hAnsi="Rubik"/>
          <w:sz w:val="24"/>
          <w:szCs w:val="24"/>
          <w:rtl w:val="0"/>
        </w:rPr>
        <w:t xml:space="preserve"> el </w:t>
      </w:r>
      <w:r w:rsidDel="00000000" w:rsidR="00000000" w:rsidRPr="00000000">
        <w:rPr>
          <w:rFonts w:ascii="Rubik" w:cs="Rubik" w:eastAsia="Rubik" w:hAnsi="Rubik"/>
          <w:sz w:val="24"/>
          <w:szCs w:val="24"/>
          <w:rtl w:val="0"/>
        </w:rPr>
        <w:t xml:space="preserve">16</w:t>
      </w:r>
      <w:r w:rsidDel="00000000" w:rsidR="00000000" w:rsidRPr="00000000">
        <w:rPr>
          <w:rFonts w:ascii="Rubik" w:cs="Rubik" w:eastAsia="Rubik" w:hAnsi="Rubik"/>
          <w:sz w:val="24"/>
          <w:szCs w:val="24"/>
          <w:rtl w:val="0"/>
        </w:rPr>
        <w:t xml:space="preserve">%</w:t>
      </w:r>
      <w:r w:rsidDel="00000000" w:rsidR="00000000" w:rsidRPr="00000000">
        <w:rPr>
          <w:rFonts w:ascii="Rubik" w:cs="Rubik" w:eastAsia="Rubik" w:hAnsi="Rubik"/>
          <w:rtl w:val="0"/>
        </w:rPr>
        <w:t xml:space="preserve">.</w:t>
      </w:r>
      <w:r w:rsidDel="00000000" w:rsidR="00000000" w:rsidRPr="00000000">
        <w:rPr>
          <w:rtl w:val="0"/>
        </w:rPr>
      </w:r>
    </w:p>
    <w:p w:rsidR="00000000" w:rsidDel="00000000" w:rsidP="00000000" w:rsidRDefault="00000000" w:rsidRPr="00000000" w14:paraId="0000008F">
      <w:pPr>
        <w:spacing w:after="200" w:lineRule="auto"/>
        <w:ind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En particular, </w:t>
      </w:r>
      <w:r w:rsidDel="00000000" w:rsidR="00000000" w:rsidRPr="00000000">
        <w:rPr>
          <w:rFonts w:ascii="Rubik" w:cs="Rubik" w:eastAsia="Rubik" w:hAnsi="Rubik"/>
          <w:b w:val="1"/>
          <w:sz w:val="24"/>
          <w:szCs w:val="24"/>
          <w:rtl w:val="0"/>
        </w:rPr>
        <w:t xml:space="preserve">mientras que para el año 2016 el indicador global 4.5.1 (índice de paridad) mostró un porcentaje de producción del indicador del 44% en términos generales,</w:t>
      </w:r>
      <w:r w:rsidDel="00000000" w:rsidR="00000000" w:rsidRPr="00000000">
        <w:rPr>
          <w:rFonts w:ascii="Rubik" w:cs="Rubik" w:eastAsia="Rubik" w:hAnsi="Rubik"/>
          <w:b w:val="1"/>
          <w:sz w:val="24"/>
          <w:szCs w:val="24"/>
          <w:rtl w:val="0"/>
        </w:rPr>
        <w:t xml:space="preserve"> </w:t>
      </w:r>
      <w:r w:rsidDel="00000000" w:rsidR="00000000" w:rsidRPr="00000000">
        <w:rPr>
          <w:rFonts w:ascii="Rubik" w:cs="Rubik" w:eastAsia="Rubik" w:hAnsi="Rubik"/>
          <w:b w:val="1"/>
          <w:sz w:val="24"/>
          <w:szCs w:val="24"/>
          <w:rtl w:val="0"/>
        </w:rPr>
        <w:t xml:space="preserve">el nivel de desagregación de dicho indicador por discapacidad fue del 25%. En el caso del indicador global </w:t>
      </w:r>
      <w:r w:rsidDel="00000000" w:rsidR="00000000" w:rsidRPr="00000000">
        <w:rPr>
          <w:rFonts w:ascii="Rubik" w:cs="Rubik" w:eastAsia="Rubik" w:hAnsi="Rubik"/>
          <w:b w:val="1"/>
          <w:rtl w:val="0"/>
        </w:rPr>
        <w:t xml:space="preserve">4.a.1</w:t>
      </w:r>
      <w:r w:rsidDel="00000000" w:rsidR="00000000" w:rsidRPr="00000000">
        <w:rPr>
          <w:rFonts w:ascii="Rubik" w:cs="Rubik" w:eastAsia="Rubik" w:hAnsi="Rubik"/>
          <w:b w:val="1"/>
          <w:sz w:val="24"/>
          <w:szCs w:val="24"/>
          <w:rtl w:val="0"/>
        </w:rPr>
        <w:t xml:space="preserve">, mientras el nivel de producción general fue del 67%, el porcentaje de desagregación por discapacidad fue de tan solo el 11%</w:t>
      </w:r>
      <w:r w:rsidDel="00000000" w:rsidR="00000000" w:rsidRPr="00000000">
        <w:rPr>
          <w:rFonts w:ascii="Rubik" w:cs="Rubik" w:eastAsia="Rubik" w:hAnsi="Rubik"/>
          <w:sz w:val="24"/>
          <w:szCs w:val="24"/>
          <w:rtl w:val="0"/>
        </w:rPr>
        <w:t xml:space="preserve"> en los países bajo análisis</w:t>
      </w:r>
      <w:r w:rsidDel="00000000" w:rsidR="00000000" w:rsidRPr="00000000">
        <w:rPr>
          <w:rFonts w:ascii="Rubik" w:cs="Rubik" w:eastAsia="Rubik" w:hAnsi="Rubik"/>
          <w:sz w:val="24"/>
          <w:szCs w:val="24"/>
          <w:vertAlign w:val="superscript"/>
        </w:rPr>
        <w:footnoteReference w:customMarkFollows="0" w:id="37"/>
      </w:r>
      <w:r w:rsidDel="00000000" w:rsidR="00000000" w:rsidRPr="00000000">
        <w:rPr>
          <w:rFonts w:ascii="Rubik" w:cs="Rubik" w:eastAsia="Rubik" w:hAnsi="Rubik"/>
          <w:sz w:val="24"/>
          <w:szCs w:val="24"/>
          <w:rtl w:val="0"/>
        </w:rPr>
        <w:t xml:space="preserve">. </w:t>
      </w:r>
      <w:r w:rsidDel="00000000" w:rsidR="00000000" w:rsidRPr="00000000">
        <w:rPr>
          <w:rtl w:val="0"/>
        </w:rPr>
      </w:r>
    </w:p>
    <w:p w:rsidR="00000000" w:rsidDel="00000000" w:rsidP="00000000" w:rsidRDefault="00000000" w:rsidRPr="00000000" w14:paraId="00000090">
      <w:pPr>
        <w:spacing w:after="200" w:lineRule="auto"/>
        <w:ind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A </w:t>
      </w:r>
      <w:r w:rsidDel="00000000" w:rsidR="00000000" w:rsidRPr="00000000">
        <w:rPr>
          <w:rFonts w:ascii="Rubik" w:cs="Rubik" w:eastAsia="Rubik" w:hAnsi="Rubik"/>
          <w:i w:val="1"/>
          <w:sz w:val="24"/>
          <w:szCs w:val="24"/>
          <w:rtl w:val="0"/>
        </w:rPr>
        <w:t xml:space="preserve">nivel global,</w:t>
      </w:r>
      <w:r w:rsidDel="00000000" w:rsidR="00000000" w:rsidRPr="00000000">
        <w:rPr>
          <w:rFonts w:ascii="Rubik" w:cs="Rubik" w:eastAsia="Rubik" w:hAnsi="Rubik"/>
          <w:sz w:val="24"/>
          <w:szCs w:val="24"/>
          <w:rtl w:val="0"/>
        </w:rPr>
        <w:t xml:space="preserve"> la tendencia es la misma. La información analizada incluye con frecuencia variables de desagregación como edad, género, zona geográfica, condición socioeconómica, pero en escasas ocasiones se recaban datos desagregados por discapacidad</w:t>
      </w:r>
      <w:r w:rsidDel="00000000" w:rsidR="00000000" w:rsidRPr="00000000">
        <w:rPr>
          <w:rFonts w:ascii="Rubik" w:cs="Rubik" w:eastAsia="Rubik" w:hAnsi="Rubik"/>
          <w:sz w:val="24"/>
          <w:szCs w:val="24"/>
          <w:vertAlign w:val="superscript"/>
        </w:rPr>
        <w:footnoteReference w:customMarkFollows="0" w:id="38"/>
      </w:r>
      <w:r w:rsidDel="00000000" w:rsidR="00000000" w:rsidRPr="00000000">
        <w:rPr>
          <w:rFonts w:ascii="Rubik" w:cs="Rubik" w:eastAsia="Rubik" w:hAnsi="Rubik"/>
          <w:sz w:val="24"/>
          <w:szCs w:val="24"/>
          <w:rtl w:val="0"/>
        </w:rPr>
        <w:t xml:space="preserve">. </w:t>
      </w:r>
      <w:r w:rsidDel="00000000" w:rsidR="00000000" w:rsidRPr="00000000">
        <w:rPr>
          <w:rtl w:val="0"/>
        </w:rPr>
      </w:r>
    </w:p>
    <w:p w:rsidR="00000000" w:rsidDel="00000000" w:rsidP="00000000" w:rsidRDefault="00000000" w:rsidRPr="00000000" w14:paraId="00000091">
      <w:pPr>
        <w:spacing w:after="200" w:lineRule="auto"/>
        <w:ind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E</w:t>
      </w:r>
      <w:r w:rsidDel="00000000" w:rsidR="00000000" w:rsidRPr="00000000">
        <w:rPr>
          <w:rFonts w:ascii="Rubik" w:cs="Rubik" w:eastAsia="Rubik" w:hAnsi="Rubik"/>
          <w:sz w:val="24"/>
          <w:szCs w:val="24"/>
          <w:rtl w:val="0"/>
        </w:rPr>
        <w:t xml:space="preserve">l Instituto</w:t>
      </w:r>
      <w:r w:rsidDel="00000000" w:rsidR="00000000" w:rsidRPr="00000000">
        <w:rPr>
          <w:rFonts w:ascii="Rubik" w:cs="Rubik" w:eastAsia="Rubik" w:hAnsi="Rubik"/>
          <w:sz w:val="24"/>
          <w:szCs w:val="24"/>
          <w:rtl w:val="0"/>
        </w:rPr>
        <w:t xml:space="preserve"> de Estadística de UNESCO </w:t>
      </w:r>
      <w:r w:rsidDel="00000000" w:rsidR="00000000" w:rsidRPr="00000000">
        <w:rPr>
          <w:rFonts w:ascii="Rubik" w:cs="Rubik" w:eastAsia="Rubik" w:hAnsi="Rubik"/>
          <w:rtl w:val="0"/>
        </w:rPr>
        <w:t xml:space="preserve">elaboró </w:t>
      </w:r>
      <w:r w:rsidDel="00000000" w:rsidR="00000000" w:rsidRPr="00000000">
        <w:rPr>
          <w:rFonts w:ascii="Rubik" w:cs="Rubik" w:eastAsia="Rubik" w:hAnsi="Rubik"/>
          <w:sz w:val="24"/>
          <w:szCs w:val="24"/>
          <w:rtl w:val="0"/>
        </w:rPr>
        <w:t xml:space="preserve">una </w:t>
      </w:r>
      <w:r w:rsidDel="00000000" w:rsidR="00000000" w:rsidRPr="00000000">
        <w:rPr>
          <w:rFonts w:ascii="Rubik" w:cs="Rubik" w:eastAsia="Rubik" w:hAnsi="Rubik"/>
          <w:sz w:val="24"/>
          <w:szCs w:val="24"/>
          <w:rtl w:val="0"/>
        </w:rPr>
        <w:t xml:space="preserve">guía sobre la medición de la equidad en la educación</w:t>
      </w:r>
      <w:r w:rsidDel="00000000" w:rsidR="00000000" w:rsidRPr="00000000">
        <w:rPr>
          <w:rFonts w:ascii="Rubik" w:cs="Rubik" w:eastAsia="Rubik" w:hAnsi="Rubik"/>
          <w:sz w:val="24"/>
          <w:szCs w:val="24"/>
          <w:rtl w:val="0"/>
        </w:rPr>
        <w:t xml:space="preserve"> en aras de mejorar el efectivo monitoreo de los progresos en alcanzar el ODS 4, </w:t>
      </w:r>
      <w:r w:rsidDel="00000000" w:rsidR="00000000" w:rsidRPr="00000000">
        <w:rPr>
          <w:rFonts w:ascii="Rubik" w:cs="Rubik" w:eastAsia="Rubik" w:hAnsi="Rubik"/>
          <w:sz w:val="24"/>
          <w:szCs w:val="24"/>
          <w:rtl w:val="0"/>
        </w:rPr>
        <w:t xml:space="preserve">considerando que a n</w:t>
      </w:r>
      <w:r w:rsidDel="00000000" w:rsidR="00000000" w:rsidRPr="00000000">
        <w:rPr>
          <w:rFonts w:ascii="Rubik" w:cs="Rubik" w:eastAsia="Rubik" w:hAnsi="Rubik"/>
          <w:rtl w:val="0"/>
        </w:rPr>
        <w:t xml:space="preserve">ivel mundial</w:t>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sz w:val="24"/>
          <w:szCs w:val="24"/>
          <w:rtl w:val="0"/>
        </w:rPr>
        <w:t xml:space="preserve">existen datos disponibles para calcular menos de la mitad de los indicadores globales para su seguimiento</w:t>
      </w:r>
      <w:r w:rsidDel="00000000" w:rsidR="00000000" w:rsidRPr="00000000">
        <w:rPr>
          <w:rFonts w:ascii="Rubik" w:cs="Rubik" w:eastAsia="Rubik" w:hAnsi="Rubik"/>
          <w:sz w:val="24"/>
          <w:szCs w:val="24"/>
          <w:vertAlign w:val="superscript"/>
        </w:rPr>
        <w:footnoteReference w:customMarkFollows="0" w:id="39"/>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sz w:val="24"/>
          <w:szCs w:val="24"/>
          <w:rtl w:val="0"/>
        </w:rPr>
        <w:t xml:space="preserve">que la información existente es incompleta y que los institutos de estadística -tanto nacionales como internacionales- invisibilizan en gran escala a algunos de los grupos más vulnerables, como las personas con discapacidad, al no desagregar la información</w:t>
      </w:r>
      <w:r w:rsidDel="00000000" w:rsidR="00000000" w:rsidRPr="00000000">
        <w:rPr>
          <w:rFonts w:ascii="Rubik" w:cs="Rubik" w:eastAsia="Rubik" w:hAnsi="Rubik"/>
          <w:sz w:val="24"/>
          <w:szCs w:val="24"/>
          <w:vertAlign w:val="superscript"/>
        </w:rPr>
        <w:footnoteReference w:customMarkFollows="0" w:id="40"/>
      </w:r>
      <w:r w:rsidDel="00000000" w:rsidR="00000000" w:rsidRPr="00000000">
        <w:rPr>
          <w:rFonts w:ascii="Rubik" w:cs="Rubik" w:eastAsia="Rubik" w:hAnsi="Rubik"/>
          <w:sz w:val="24"/>
          <w:szCs w:val="24"/>
          <w:rtl w:val="0"/>
        </w:rPr>
        <w:t xml:space="preserve">. </w:t>
      </w:r>
      <w:r w:rsidDel="00000000" w:rsidR="00000000" w:rsidRPr="00000000">
        <w:rPr>
          <w:rtl w:val="0"/>
        </w:rPr>
      </w:r>
    </w:p>
    <w:p w:rsidR="00000000" w:rsidDel="00000000" w:rsidP="00000000" w:rsidRDefault="00000000" w:rsidRPr="00000000" w14:paraId="00000092">
      <w:pPr>
        <w:spacing w:after="200" w:lineRule="auto"/>
        <w:ind w:firstLine="566.9291338582675"/>
        <w:jc w:val="both"/>
        <w:rPr>
          <w:rFonts w:ascii="Rubik" w:cs="Rubik" w:eastAsia="Rubik" w:hAnsi="Rubik"/>
        </w:rPr>
      </w:pPr>
      <w:r w:rsidDel="00000000" w:rsidR="00000000" w:rsidRPr="00000000">
        <w:rPr>
          <w:rFonts w:ascii="Rubik" w:cs="Rubik" w:eastAsia="Rubik" w:hAnsi="Rubik"/>
          <w:rtl w:val="0"/>
        </w:rPr>
        <w:t xml:space="preserve">Dich</w:t>
      </w:r>
      <w:r w:rsidDel="00000000" w:rsidR="00000000" w:rsidRPr="00000000">
        <w:rPr>
          <w:rFonts w:ascii="Rubik" w:cs="Rubik" w:eastAsia="Rubik" w:hAnsi="Rubik"/>
          <w:sz w:val="24"/>
          <w:szCs w:val="24"/>
          <w:rtl w:val="0"/>
        </w:rPr>
        <w:t xml:space="preserve">a Guía realiza un análisis comparativo de la presencia de datos disponibles para diversas variables de desagregación (género, residencia, ingresos, etnicidad, religión, idioma, estatus migratorio y discapacidad) en bases de datos internacionales, regionales y fuentes primarias. </w:t>
      </w:r>
      <w:r w:rsidDel="00000000" w:rsidR="00000000" w:rsidRPr="00000000">
        <w:rPr>
          <w:rFonts w:ascii="Rubik" w:cs="Rubik" w:eastAsia="Rubik" w:hAnsi="Rubik"/>
          <w:rtl w:val="0"/>
        </w:rPr>
        <w:t xml:space="preserve">Sus resultados muestran </w:t>
      </w:r>
      <w:r w:rsidDel="00000000" w:rsidR="00000000" w:rsidRPr="00000000">
        <w:rPr>
          <w:rFonts w:ascii="Rubik" w:cs="Rubik" w:eastAsia="Rubik" w:hAnsi="Rubik"/>
          <w:sz w:val="24"/>
          <w:szCs w:val="24"/>
          <w:rtl w:val="0"/>
        </w:rPr>
        <w:t xml:space="preserve">que para la dimensión de discapacidad, las fuentes primarias de datos son muy escasas</w:t>
      </w:r>
      <w:r w:rsidDel="00000000" w:rsidR="00000000" w:rsidRPr="00000000">
        <w:rPr>
          <w:rFonts w:ascii="Rubik" w:cs="Rubik" w:eastAsia="Rubik" w:hAnsi="Rubik"/>
          <w:sz w:val="24"/>
          <w:szCs w:val="24"/>
          <w:vertAlign w:val="superscript"/>
        </w:rPr>
        <w:footnoteReference w:customMarkFollows="0" w:id="41"/>
      </w:r>
      <w:r w:rsidDel="00000000" w:rsidR="00000000" w:rsidRPr="00000000">
        <w:rPr>
          <w:rFonts w:ascii="Rubik" w:cs="Rubik" w:eastAsia="Rubik" w:hAnsi="Rubik"/>
          <w:rtl w:val="0"/>
        </w:rPr>
        <w:t xml:space="preserve"> y que</w:t>
      </w:r>
      <w:r w:rsidDel="00000000" w:rsidR="00000000" w:rsidRPr="00000000">
        <w:rPr>
          <w:rFonts w:ascii="Rubik" w:cs="Rubik" w:eastAsia="Rubik" w:hAnsi="Rubik"/>
          <w:sz w:val="24"/>
          <w:szCs w:val="24"/>
          <w:rtl w:val="0"/>
        </w:rPr>
        <w:t xml:space="preserve"> para el año 2016 </w:t>
      </w:r>
      <w:r w:rsidDel="00000000" w:rsidR="00000000" w:rsidRPr="00000000">
        <w:rPr>
          <w:rFonts w:ascii="Rubik" w:cs="Rubik" w:eastAsia="Rubik" w:hAnsi="Rubik"/>
          <w:b w:val="1"/>
          <w:sz w:val="24"/>
          <w:szCs w:val="24"/>
          <w:rtl w:val="0"/>
        </w:rPr>
        <w:t xml:space="preserve">solo una de once bases de datos internacionales de mayor alcance</w:t>
      </w:r>
      <w:r w:rsidDel="00000000" w:rsidR="00000000" w:rsidRPr="00000000">
        <w:rPr>
          <w:rFonts w:ascii="Rubik" w:cs="Rubik" w:eastAsia="Rubik" w:hAnsi="Rubik"/>
          <w:sz w:val="24"/>
          <w:szCs w:val="24"/>
          <w:vertAlign w:val="superscript"/>
        </w:rPr>
        <w:footnoteReference w:customMarkFollows="0" w:id="42"/>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b w:val="1"/>
          <w:sz w:val="24"/>
          <w:szCs w:val="24"/>
          <w:rtl w:val="0"/>
        </w:rPr>
        <w:t xml:space="preserve">tiene disponibilidad de datos sobre educación desagregados por discapacidad</w:t>
      </w:r>
      <w:r w:rsidDel="00000000" w:rsidR="00000000" w:rsidRPr="00000000">
        <w:rPr>
          <w:rFonts w:ascii="Rubik" w:cs="Rubik" w:eastAsia="Rubik" w:hAnsi="Rubik"/>
          <w:sz w:val="24"/>
          <w:szCs w:val="24"/>
          <w:vertAlign w:val="superscript"/>
        </w:rPr>
        <w:footnoteReference w:customMarkFollows="0" w:id="43"/>
      </w:r>
      <w:r w:rsidDel="00000000" w:rsidR="00000000" w:rsidRPr="00000000">
        <w:rPr>
          <w:rFonts w:ascii="Rubik" w:cs="Rubik" w:eastAsia="Rubik" w:hAnsi="Rubik"/>
          <w:sz w:val="24"/>
          <w:szCs w:val="24"/>
          <w:rtl w:val="0"/>
        </w:rPr>
        <w:t xml:space="preserve">. Esto reviste particular gravedad si se tiene presente que la discapacidad es una de las dimensiones que evidencia más inequidad en la educación. </w:t>
      </w:r>
      <w:r w:rsidDel="00000000" w:rsidR="00000000" w:rsidRPr="00000000">
        <w:rPr>
          <w:rtl w:val="0"/>
        </w:rPr>
      </w:r>
    </w:p>
    <w:p w:rsidR="00000000" w:rsidDel="00000000" w:rsidP="00000000" w:rsidRDefault="00000000" w:rsidRPr="00000000" w14:paraId="00000093">
      <w:pPr>
        <w:spacing w:after="200" w:lineRule="auto"/>
        <w:ind w:firstLine="566.9291338582675"/>
        <w:jc w:val="both"/>
        <w:rPr>
          <w:rFonts w:ascii="Rubik" w:cs="Rubik" w:eastAsia="Rubik" w:hAnsi="Rubik"/>
          <w:sz w:val="24"/>
          <w:szCs w:val="24"/>
        </w:rPr>
      </w:pPr>
      <w:r w:rsidDel="00000000" w:rsidR="00000000" w:rsidRPr="00000000">
        <w:rPr>
          <w:rFonts w:ascii="Rubik" w:cs="Rubik" w:eastAsia="Rubik" w:hAnsi="Rubik"/>
          <w:sz w:val="24"/>
          <w:szCs w:val="24"/>
          <w:rtl w:val="0"/>
        </w:rPr>
        <w:t xml:space="preserve">Actualmente, existe un proyecto de UNICEF junto con el Grupo de Washington sobre Estadísticas de la Discapacidad para desarrollar una encuesta sobre educación inclusiva, que proveerá información sobre educación </w:t>
      </w:r>
      <w:r w:rsidDel="00000000" w:rsidR="00000000" w:rsidRPr="00000000">
        <w:rPr>
          <w:rFonts w:ascii="Rubik" w:cs="Rubik" w:eastAsia="Rubik" w:hAnsi="Rubik"/>
          <w:rtl w:val="0"/>
        </w:rPr>
        <w:t xml:space="preserve">incluyendo </w:t>
      </w:r>
      <w:r w:rsidDel="00000000" w:rsidR="00000000" w:rsidRPr="00000000">
        <w:rPr>
          <w:rFonts w:ascii="Rubik" w:cs="Rubik" w:eastAsia="Rubik" w:hAnsi="Rubik"/>
          <w:sz w:val="24"/>
          <w:szCs w:val="24"/>
          <w:rtl w:val="0"/>
        </w:rPr>
        <w:t xml:space="preserve">la discapacidad como una variable de desagregación. No existen a la fecha datos disponibles de dicha encuesta, ya que se encuentra todavía en etapa de </w:t>
      </w:r>
      <w:r w:rsidDel="00000000" w:rsidR="00000000" w:rsidRPr="00000000">
        <w:rPr>
          <w:rFonts w:ascii="Rubik" w:cs="Rubik" w:eastAsia="Rubik" w:hAnsi="Rubik"/>
          <w:sz w:val="24"/>
          <w:szCs w:val="24"/>
          <w:rtl w:val="0"/>
        </w:rPr>
        <w:t xml:space="preserve">revisión</w:t>
      </w:r>
      <w:r w:rsidDel="00000000" w:rsidR="00000000" w:rsidRPr="00000000">
        <w:rPr>
          <w:rFonts w:ascii="Rubik" w:cs="Rubik" w:eastAsia="Rubik" w:hAnsi="Rubik"/>
          <w:sz w:val="24"/>
          <w:szCs w:val="24"/>
          <w:vertAlign w:val="superscript"/>
        </w:rPr>
        <w:footnoteReference w:customMarkFollows="0" w:id="44"/>
      </w: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94">
      <w:pPr>
        <w:jc w:val="both"/>
        <w:rPr>
          <w:rFonts w:ascii="Rubik" w:cs="Rubik" w:eastAsia="Rubik" w:hAnsi="Rubik"/>
          <w:sz w:val="24"/>
          <w:szCs w:val="24"/>
          <w:u w:val="single"/>
        </w:rPr>
      </w:pPr>
      <w:r w:rsidDel="00000000" w:rsidR="00000000" w:rsidRPr="00000000">
        <w:rPr>
          <w:rtl w:val="0"/>
        </w:rPr>
      </w:r>
    </w:p>
    <w:p w:rsidR="00000000" w:rsidDel="00000000" w:rsidP="00000000" w:rsidRDefault="00000000" w:rsidRPr="00000000" w14:paraId="00000095">
      <w:pPr>
        <w:pStyle w:val="Title"/>
        <w:numPr>
          <w:ilvl w:val="0"/>
          <w:numId w:val="2"/>
        </w:numPr>
        <w:ind w:left="425.19685039370086" w:hanging="360"/>
        <w:rPr>
          <w:rFonts w:ascii="Rubik" w:cs="Rubik" w:eastAsia="Rubik" w:hAnsi="Rubik"/>
        </w:rPr>
      </w:pPr>
      <w:bookmarkStart w:colFirst="0" w:colLast="0" w:name="_w55crnvql6l4" w:id="18"/>
      <w:bookmarkEnd w:id="18"/>
      <w:r w:rsidDel="00000000" w:rsidR="00000000" w:rsidRPr="00000000">
        <w:rPr>
          <w:rFonts w:ascii="Rubik" w:cs="Rubik" w:eastAsia="Rubik" w:hAnsi="Rubik"/>
          <w:u w:val="none"/>
          <w:rtl w:val="0"/>
        </w:rPr>
        <w:t xml:space="preserve">LOS INDICADORES PARA MONITOREAR EL ODS 4 EN 7 PAÍSES DE AMÉRICA LATINA</w:t>
      </w:r>
    </w:p>
    <w:p w:rsidR="00000000" w:rsidDel="00000000" w:rsidP="00000000" w:rsidRDefault="00000000" w:rsidRPr="00000000" w14:paraId="00000096">
      <w:pPr>
        <w:jc w:val="both"/>
        <w:rPr>
          <w:rFonts w:ascii="Rubik" w:cs="Rubik" w:eastAsia="Rubik" w:hAnsi="Rubik"/>
          <w:sz w:val="24"/>
          <w:szCs w:val="24"/>
        </w:rPr>
      </w:pPr>
      <w:r w:rsidDel="00000000" w:rsidR="00000000" w:rsidRPr="00000000">
        <w:rPr>
          <w:rtl w:val="0"/>
        </w:rPr>
      </w:r>
    </w:p>
    <w:p w:rsidR="00000000" w:rsidDel="00000000" w:rsidP="00000000" w:rsidRDefault="00000000" w:rsidRPr="00000000" w14:paraId="00000097">
      <w:pPr>
        <w:spacing w:after="200" w:lineRule="auto"/>
        <w:ind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Los Estados son los principales encargados de monitorear el progreso de los ODS, ya que tienen a cargo la generación de los datos</w:t>
      </w:r>
      <w:r w:rsidDel="00000000" w:rsidR="00000000" w:rsidRPr="00000000">
        <w:rPr>
          <w:rFonts w:ascii="Rubik" w:cs="Rubik" w:eastAsia="Rubik" w:hAnsi="Rubik"/>
          <w:rtl w:val="0"/>
        </w:rPr>
        <w:t xml:space="preserve"> para el seguimiento de cada una de sus metas</w:t>
      </w:r>
      <w:r w:rsidDel="00000000" w:rsidR="00000000" w:rsidRPr="00000000">
        <w:rPr>
          <w:rFonts w:ascii="Rubik" w:cs="Rubik" w:eastAsia="Rubik" w:hAnsi="Rubik"/>
          <w:sz w:val="24"/>
          <w:szCs w:val="24"/>
          <w:rtl w:val="0"/>
        </w:rPr>
        <w:t xml:space="preserve">. Como se mencionó precedentemente, además de la generación de datos requeridos por los indicadores globales </w:t>
      </w:r>
      <w:r w:rsidDel="00000000" w:rsidR="00000000" w:rsidRPr="00000000">
        <w:rPr>
          <w:rFonts w:ascii="Rubik" w:cs="Rubik" w:eastAsia="Rubik" w:hAnsi="Rubik"/>
          <w:rtl w:val="0"/>
        </w:rPr>
        <w:t xml:space="preserve">y de su desagregación por una pluralidad de variables</w:t>
      </w:r>
      <w:r w:rsidDel="00000000" w:rsidR="00000000" w:rsidRPr="00000000">
        <w:rPr>
          <w:rFonts w:ascii="Rubik" w:cs="Rubik" w:eastAsia="Rubik" w:hAnsi="Rubik"/>
          <w:sz w:val="24"/>
          <w:szCs w:val="24"/>
          <w:rtl w:val="0"/>
        </w:rPr>
        <w:t xml:space="preserve">, se espera que los Estados desarrollen indicadores nacionales para dar cuenta de las particularidades existentes en sus territorios.</w:t>
      </w:r>
      <w:r w:rsidDel="00000000" w:rsidR="00000000" w:rsidRPr="00000000">
        <w:rPr>
          <w:rFonts w:ascii="Rubik" w:cs="Rubik" w:eastAsia="Rubik" w:hAnsi="Rubik"/>
          <w:rtl w:val="0"/>
        </w:rPr>
        <w:t xml:space="preserve"> </w:t>
      </w:r>
      <w:r w:rsidDel="00000000" w:rsidR="00000000" w:rsidRPr="00000000">
        <w:rPr>
          <w:rFonts w:ascii="Rubik" w:cs="Rubik" w:eastAsia="Rubik" w:hAnsi="Rubik"/>
          <w:sz w:val="24"/>
          <w:szCs w:val="24"/>
          <w:rtl w:val="0"/>
        </w:rPr>
        <w:t xml:space="preserve">Según revela un estudio de UNESCO, “</w:t>
      </w:r>
      <w:r w:rsidDel="00000000" w:rsidR="00000000" w:rsidRPr="00000000">
        <w:rPr>
          <w:rFonts w:ascii="Rubik" w:cs="Rubik" w:eastAsia="Rubik" w:hAnsi="Rubik"/>
          <w:i w:val="1"/>
          <w:sz w:val="24"/>
          <w:szCs w:val="24"/>
          <w:rtl w:val="0"/>
        </w:rPr>
        <w:t xml:space="preserve">son pocos los países que incorporan metas nacionales con el propósito de monitorear el avance en términos de participación y aprendizaje de grupos específicos de la población, excepto en el caso de género</w:t>
      </w:r>
      <w:r w:rsidDel="00000000" w:rsidR="00000000" w:rsidRPr="00000000">
        <w:rPr>
          <w:rFonts w:ascii="Rubik" w:cs="Rubik" w:eastAsia="Rubik" w:hAnsi="Rubik"/>
          <w:sz w:val="24"/>
          <w:szCs w:val="24"/>
          <w:rtl w:val="0"/>
        </w:rPr>
        <w:t xml:space="preserve">”</w:t>
      </w:r>
      <w:r w:rsidDel="00000000" w:rsidR="00000000" w:rsidRPr="00000000">
        <w:rPr>
          <w:rFonts w:ascii="Rubik" w:cs="Rubik" w:eastAsia="Rubik" w:hAnsi="Rubik"/>
          <w:sz w:val="24"/>
          <w:szCs w:val="24"/>
          <w:vertAlign w:val="superscript"/>
        </w:rPr>
        <w:footnoteReference w:customMarkFollows="0" w:id="45"/>
      </w:r>
      <w:r w:rsidDel="00000000" w:rsidR="00000000" w:rsidRPr="00000000">
        <w:rPr>
          <w:rFonts w:ascii="Rubik" w:cs="Rubik" w:eastAsia="Rubik" w:hAnsi="Rubik"/>
          <w:sz w:val="24"/>
          <w:szCs w:val="24"/>
          <w:rtl w:val="0"/>
        </w:rPr>
        <w:t xml:space="preserve">. </w:t>
      </w:r>
      <w:r w:rsidDel="00000000" w:rsidR="00000000" w:rsidRPr="00000000">
        <w:rPr>
          <w:rtl w:val="0"/>
        </w:rPr>
      </w:r>
    </w:p>
    <w:p w:rsidR="00000000" w:rsidDel="00000000" w:rsidP="00000000" w:rsidRDefault="00000000" w:rsidRPr="00000000" w14:paraId="00000098">
      <w:pPr>
        <w:spacing w:after="200" w:lineRule="auto"/>
        <w:ind w:firstLine="566.9291338582675"/>
        <w:jc w:val="both"/>
        <w:rPr>
          <w:rFonts w:ascii="Rubik" w:cs="Rubik" w:eastAsia="Rubik" w:hAnsi="Rubik"/>
        </w:rPr>
      </w:pPr>
      <w:r w:rsidDel="00000000" w:rsidR="00000000" w:rsidRPr="00000000">
        <w:rPr>
          <w:rFonts w:ascii="Rubik" w:cs="Rubik" w:eastAsia="Rubik" w:hAnsi="Rubik"/>
          <w:rtl w:val="0"/>
        </w:rPr>
        <w:t xml:space="preserve">U</w:t>
      </w:r>
      <w:r w:rsidDel="00000000" w:rsidR="00000000" w:rsidRPr="00000000">
        <w:rPr>
          <w:rFonts w:ascii="Rubik" w:cs="Rubik" w:eastAsia="Rubik" w:hAnsi="Rubik"/>
          <w:sz w:val="24"/>
          <w:szCs w:val="24"/>
          <w:rtl w:val="0"/>
        </w:rPr>
        <w:t xml:space="preserve">n análisis detallado de la situación que reportan los países de América Latina muestra que</w:t>
      </w:r>
      <w:r w:rsidDel="00000000" w:rsidR="00000000" w:rsidRPr="00000000">
        <w:rPr>
          <w:rFonts w:ascii="Rubik" w:cs="Rubik" w:eastAsia="Rubik" w:hAnsi="Rubik"/>
          <w:rtl w:val="0"/>
        </w:rPr>
        <w:t xml:space="preserve">,</w:t>
      </w:r>
      <w:r w:rsidDel="00000000" w:rsidR="00000000" w:rsidRPr="00000000">
        <w:rPr>
          <w:rFonts w:ascii="Rubik" w:cs="Rubik" w:eastAsia="Rubik" w:hAnsi="Rubik"/>
          <w:sz w:val="24"/>
          <w:szCs w:val="24"/>
          <w:rtl w:val="0"/>
        </w:rPr>
        <w:t xml:space="preserve"> en términos generales,</w:t>
      </w:r>
      <w:r w:rsidDel="00000000" w:rsidR="00000000" w:rsidRPr="00000000">
        <w:rPr>
          <w:rFonts w:ascii="Rubik" w:cs="Rubik" w:eastAsia="Rubik" w:hAnsi="Rubik"/>
          <w:b w:val="1"/>
          <w:sz w:val="24"/>
          <w:szCs w:val="24"/>
          <w:rtl w:val="0"/>
        </w:rPr>
        <w:t xml:space="preserve"> a 4 años de la adopción de la Agenda de Desarrollo Sostenible, estos no han incorporado indicadores locales sobre educación de personas con discapacidad y tampoco desagregan por discapacidad los datos recabados para la producción de los indicadores globales.</w:t>
      </w:r>
      <w:r w:rsidDel="00000000" w:rsidR="00000000" w:rsidRPr="00000000">
        <w:rPr>
          <w:rFonts w:ascii="Rubik" w:cs="Rubik" w:eastAsia="Rubik" w:hAnsi="Rubik"/>
          <w:sz w:val="24"/>
          <w:szCs w:val="24"/>
          <w:rtl w:val="0"/>
        </w:rPr>
        <w:t xml:space="preserve"> </w:t>
      </w:r>
      <w:r w:rsidDel="00000000" w:rsidR="00000000" w:rsidRPr="00000000">
        <w:rPr>
          <w:rtl w:val="0"/>
        </w:rPr>
      </w:r>
    </w:p>
    <w:p w:rsidR="00000000" w:rsidDel="00000000" w:rsidP="00000000" w:rsidRDefault="00000000" w:rsidRPr="00000000" w14:paraId="00000099">
      <w:pPr>
        <w:spacing w:after="200" w:lineRule="auto"/>
        <w:ind w:firstLine="566.9291338582675"/>
        <w:jc w:val="both"/>
        <w:rPr>
          <w:rFonts w:ascii="Rubik" w:cs="Rubik" w:eastAsia="Rubik" w:hAnsi="Rubik"/>
          <w:b w:val="1"/>
        </w:rPr>
      </w:pPr>
      <w:r w:rsidDel="00000000" w:rsidR="00000000" w:rsidRPr="00000000">
        <w:rPr>
          <w:rFonts w:ascii="Rubik" w:cs="Rubik" w:eastAsia="Rubik" w:hAnsi="Rubik"/>
          <w:sz w:val="24"/>
          <w:szCs w:val="24"/>
          <w:rtl w:val="0"/>
        </w:rPr>
        <w:t xml:space="preserve">A continuación, se incluye un análisis comparativo de los indicadores</w:t>
      </w:r>
      <w:r w:rsidDel="00000000" w:rsidR="00000000" w:rsidRPr="00000000">
        <w:rPr>
          <w:rFonts w:ascii="Rubik" w:cs="Rubik" w:eastAsia="Rubik" w:hAnsi="Rubik"/>
          <w:rtl w:val="0"/>
        </w:rPr>
        <w:t xml:space="preserve"> </w:t>
      </w:r>
      <w:r w:rsidDel="00000000" w:rsidR="00000000" w:rsidRPr="00000000">
        <w:rPr>
          <w:rFonts w:ascii="Rubik" w:cs="Rubik" w:eastAsia="Rubik" w:hAnsi="Rubik"/>
          <w:sz w:val="24"/>
          <w:szCs w:val="24"/>
          <w:rtl w:val="0"/>
        </w:rPr>
        <w:t xml:space="preserve">que utilizan </w:t>
      </w:r>
      <w:r w:rsidDel="00000000" w:rsidR="00000000" w:rsidRPr="00000000">
        <w:rPr>
          <w:rFonts w:ascii="Rubik" w:cs="Rubik" w:eastAsia="Rubik" w:hAnsi="Rubik"/>
          <w:rtl w:val="0"/>
        </w:rPr>
        <w:t xml:space="preserve">7 países de la región </w:t>
      </w:r>
      <w:r w:rsidDel="00000000" w:rsidR="00000000" w:rsidRPr="00000000">
        <w:rPr>
          <w:rFonts w:ascii="Rubik" w:cs="Rubik" w:eastAsia="Rubik" w:hAnsi="Rubik"/>
          <w:sz w:val="24"/>
          <w:szCs w:val="24"/>
          <w:rtl w:val="0"/>
        </w:rPr>
        <w:t xml:space="preserve">para el seguimiento de sus compromis</w:t>
      </w:r>
      <w:r w:rsidDel="00000000" w:rsidR="00000000" w:rsidRPr="00000000">
        <w:rPr>
          <w:rFonts w:ascii="Rubik" w:cs="Rubik" w:eastAsia="Rubik" w:hAnsi="Rubik"/>
          <w:rtl w:val="0"/>
        </w:rPr>
        <w:t xml:space="preserve">os</w:t>
      </w:r>
      <w:r w:rsidDel="00000000" w:rsidR="00000000" w:rsidRPr="00000000">
        <w:rPr>
          <w:rFonts w:ascii="Rubik" w:cs="Rubik" w:eastAsia="Rubik" w:hAnsi="Rubik"/>
          <w:sz w:val="24"/>
          <w:szCs w:val="24"/>
          <w:rtl w:val="0"/>
        </w:rPr>
        <w:t xml:space="preserve">: Argentina, Brasil, Chile, Colombia, Paraguay, Perú y Uruguay. Cabe destacar que estos han adoptado diferentes estrategias para el seguimiento de los ODS; a</w:t>
      </w:r>
      <w:r w:rsidDel="00000000" w:rsidR="00000000" w:rsidRPr="00000000">
        <w:rPr>
          <w:rFonts w:ascii="Rubik" w:cs="Rubik" w:eastAsia="Rubik" w:hAnsi="Rubik"/>
          <w:sz w:val="24"/>
          <w:szCs w:val="24"/>
          <w:rtl w:val="0"/>
        </w:rPr>
        <w:t xml:space="preserve">lgunos elaboraron indicadores nacionales adaptando los globales a sus propios contextos y otros</w:t>
      </w:r>
      <w:r w:rsidDel="00000000" w:rsidR="00000000" w:rsidRPr="00000000">
        <w:rPr>
          <w:rFonts w:ascii="Rubik" w:cs="Rubik" w:eastAsia="Rubik" w:hAnsi="Rubik"/>
          <w:sz w:val="24"/>
          <w:szCs w:val="24"/>
          <w:rtl w:val="0"/>
        </w:rPr>
        <w:t xml:space="preserve"> decidieron directamente tomar los indicadores mundiales que les era posible producir. </w:t>
      </w:r>
      <w:r w:rsidDel="00000000" w:rsidR="00000000" w:rsidRPr="00000000">
        <w:rPr>
          <w:rFonts w:ascii="Rubik" w:cs="Rubik" w:eastAsia="Rubik" w:hAnsi="Rubik"/>
          <w:sz w:val="24"/>
          <w:szCs w:val="24"/>
          <w:rtl w:val="0"/>
        </w:rPr>
        <w:t xml:space="preserve">Dentro de los países analizados, </w:t>
      </w:r>
      <w:r w:rsidDel="00000000" w:rsidR="00000000" w:rsidRPr="00000000">
        <w:rPr>
          <w:rFonts w:ascii="Rubik" w:cs="Rubik" w:eastAsia="Rubik" w:hAnsi="Rubik"/>
          <w:b w:val="1"/>
          <w:sz w:val="24"/>
          <w:szCs w:val="24"/>
          <w:rtl w:val="0"/>
        </w:rPr>
        <w:t xml:space="preserve">Colombia, Perú, Argentina</w:t>
      </w:r>
      <w:r w:rsidDel="00000000" w:rsidR="00000000" w:rsidRPr="00000000">
        <w:rPr>
          <w:rFonts w:ascii="Rubik" w:cs="Rubik" w:eastAsia="Rubik" w:hAnsi="Rubik"/>
          <w:sz w:val="24"/>
          <w:szCs w:val="24"/>
          <w:vertAlign w:val="superscript"/>
        </w:rPr>
        <w:footnoteReference w:customMarkFollows="0" w:id="46"/>
      </w:r>
      <w:r w:rsidDel="00000000" w:rsidR="00000000" w:rsidRPr="00000000">
        <w:rPr>
          <w:rFonts w:ascii="Rubik" w:cs="Rubik" w:eastAsia="Rubik" w:hAnsi="Rubik"/>
          <w:b w:val="1"/>
          <w:sz w:val="24"/>
          <w:szCs w:val="24"/>
          <w:rtl w:val="0"/>
        </w:rPr>
        <w:t xml:space="preserve"> y Uruguay han sido los únicos que han definido una serie de indicadores a nivel nacional para el </w:t>
      </w:r>
      <w:r w:rsidDel="00000000" w:rsidR="00000000" w:rsidRPr="00000000">
        <w:rPr>
          <w:rFonts w:ascii="Rubik" w:cs="Rubik" w:eastAsia="Rubik" w:hAnsi="Rubik"/>
          <w:b w:val="1"/>
          <w:rtl w:val="0"/>
        </w:rPr>
        <w:t xml:space="preserve">monitoreo </w:t>
      </w:r>
      <w:r w:rsidDel="00000000" w:rsidR="00000000" w:rsidRPr="00000000">
        <w:rPr>
          <w:rFonts w:ascii="Rubik" w:cs="Rubik" w:eastAsia="Rubik" w:hAnsi="Rubik"/>
          <w:b w:val="1"/>
          <w:sz w:val="24"/>
          <w:szCs w:val="24"/>
          <w:rtl w:val="0"/>
        </w:rPr>
        <w:t xml:space="preserve">del </w:t>
      </w:r>
      <w:r w:rsidDel="00000000" w:rsidR="00000000" w:rsidRPr="00000000">
        <w:rPr>
          <w:rFonts w:ascii="Rubik" w:cs="Rubik" w:eastAsia="Rubik" w:hAnsi="Rubik"/>
          <w:b w:val="1"/>
          <w:sz w:val="24"/>
          <w:szCs w:val="24"/>
          <w:rtl w:val="0"/>
        </w:rPr>
        <w:t xml:space="preserve">ODS</w:t>
      </w:r>
      <w:r w:rsidDel="00000000" w:rsidR="00000000" w:rsidRPr="00000000">
        <w:rPr>
          <w:rFonts w:ascii="Rubik" w:cs="Rubik" w:eastAsia="Rubik" w:hAnsi="Rubik"/>
          <w:b w:val="1"/>
          <w:sz w:val="24"/>
          <w:szCs w:val="24"/>
          <w:rtl w:val="0"/>
        </w:rPr>
        <w:t xml:space="preserve"> 4, pero no todos ellos están desagregados por discapacidad. </w:t>
      </w:r>
      <w:r w:rsidDel="00000000" w:rsidR="00000000" w:rsidRPr="00000000">
        <w:rPr>
          <w:rtl w:val="0"/>
        </w:rPr>
      </w:r>
    </w:p>
    <w:p w:rsidR="00000000" w:rsidDel="00000000" w:rsidP="00000000" w:rsidRDefault="00000000" w:rsidRPr="00000000" w14:paraId="0000009A">
      <w:pPr>
        <w:spacing w:after="200" w:lineRule="auto"/>
        <w:ind w:firstLine="566.9291338582675"/>
        <w:jc w:val="both"/>
        <w:rPr>
          <w:rFonts w:ascii="Rubik" w:cs="Rubik" w:eastAsia="Rubik" w:hAnsi="Rubik"/>
          <w:sz w:val="24"/>
          <w:szCs w:val="24"/>
        </w:rPr>
      </w:pPr>
      <w:r w:rsidDel="00000000" w:rsidR="00000000" w:rsidRPr="00000000">
        <w:rPr>
          <w:rFonts w:ascii="Rubik" w:cs="Rubik" w:eastAsia="Rubik" w:hAnsi="Rubik"/>
          <w:sz w:val="24"/>
          <w:szCs w:val="24"/>
          <w:rtl w:val="0"/>
        </w:rPr>
        <w:t xml:space="preserve">A los efectos de</w:t>
      </w:r>
      <w:r w:rsidDel="00000000" w:rsidR="00000000" w:rsidRPr="00000000">
        <w:rPr>
          <w:rFonts w:ascii="Rubik" w:cs="Rubik" w:eastAsia="Rubik" w:hAnsi="Rubik"/>
          <w:rtl w:val="0"/>
        </w:rPr>
        <w:t xml:space="preserve"> dicho análisis, se consideró</w:t>
      </w:r>
      <w:r w:rsidDel="00000000" w:rsidR="00000000" w:rsidRPr="00000000">
        <w:rPr>
          <w:rFonts w:ascii="Rubik" w:cs="Rubik" w:eastAsia="Rubik" w:hAnsi="Rubik"/>
          <w:rtl w:val="0"/>
        </w:rPr>
        <w:t xml:space="preserve"> si los Estados producen</w:t>
      </w:r>
      <w:r w:rsidDel="00000000" w:rsidR="00000000" w:rsidRPr="00000000">
        <w:rPr>
          <w:rFonts w:ascii="Rubik" w:cs="Rubik" w:eastAsia="Rubik" w:hAnsi="Rubik"/>
          <w:sz w:val="24"/>
          <w:szCs w:val="24"/>
          <w:rtl w:val="0"/>
        </w:rPr>
        <w:t xml:space="preserve"> los indicadores para el seguimiento de las metas 4.5 y 4.a (por ser aquellas las que mencionan expresamente la dimensión de discapacidad)</w:t>
      </w:r>
      <w:r w:rsidDel="00000000" w:rsidR="00000000" w:rsidRPr="00000000">
        <w:rPr>
          <w:rFonts w:ascii="Rubik" w:cs="Rubik" w:eastAsia="Rubik" w:hAnsi="Rubik"/>
          <w:rtl w:val="0"/>
        </w:rPr>
        <w:t xml:space="preserve"> y si han incorporado indicadores nacionales relacionados con la educación de las personas con discapacidad en el marco de las </w:t>
      </w:r>
      <w:r w:rsidDel="00000000" w:rsidR="00000000" w:rsidRPr="00000000">
        <w:rPr>
          <w:rFonts w:ascii="Rubik" w:cs="Rubik" w:eastAsia="Rubik" w:hAnsi="Rubik"/>
          <w:rtl w:val="0"/>
        </w:rPr>
        <w:t xml:space="preserve">metas del ODS 4</w:t>
      </w:r>
      <w:r w:rsidDel="00000000" w:rsidR="00000000" w:rsidRPr="00000000">
        <w:rPr>
          <w:rFonts w:ascii="Rubik" w:cs="Rubik" w:eastAsia="Rubik" w:hAnsi="Rubik"/>
          <w:sz w:val="24"/>
          <w:szCs w:val="24"/>
          <w:rtl w:val="0"/>
        </w:rPr>
        <w:t xml:space="preserve">.</w:t>
      </w:r>
      <w:r w:rsidDel="00000000" w:rsidR="00000000" w:rsidRPr="00000000">
        <w:rPr>
          <w:rFonts w:ascii="Rubik" w:cs="Rubik" w:eastAsia="Rubik" w:hAnsi="Rubik"/>
          <w:sz w:val="24"/>
          <w:szCs w:val="24"/>
          <w:rtl w:val="0"/>
        </w:rPr>
        <w:t xml:space="preserve"> La información presentada para cada país surge de las bases estadísticas que cada uno tiene para el seguimiento de los ODS </w:t>
      </w:r>
      <w:r w:rsidDel="00000000" w:rsidR="00000000" w:rsidRPr="00000000">
        <w:rPr>
          <w:rFonts w:ascii="Rubik" w:cs="Rubik" w:eastAsia="Rubik" w:hAnsi="Rubik"/>
          <w:rtl w:val="0"/>
        </w:rPr>
        <w:t xml:space="preserve">y</w:t>
      </w:r>
      <w:r w:rsidDel="00000000" w:rsidR="00000000" w:rsidRPr="00000000">
        <w:rPr>
          <w:rFonts w:ascii="Rubik" w:cs="Rubik" w:eastAsia="Rubik" w:hAnsi="Rubik"/>
          <w:sz w:val="24"/>
          <w:szCs w:val="24"/>
          <w:rtl w:val="0"/>
        </w:rPr>
        <w:t xml:space="preserve"> de los informes nacionales voluntarios que presentaron </w:t>
      </w:r>
      <w:r w:rsidDel="00000000" w:rsidR="00000000" w:rsidRPr="00000000">
        <w:rPr>
          <w:rFonts w:ascii="Rubik" w:cs="Rubik" w:eastAsia="Rubik" w:hAnsi="Rubik"/>
          <w:rtl w:val="0"/>
        </w:rPr>
        <w:t xml:space="preserve">con miras a </w:t>
      </w:r>
      <w:r w:rsidDel="00000000" w:rsidR="00000000" w:rsidRPr="00000000">
        <w:rPr>
          <w:rFonts w:ascii="Rubik" w:cs="Rubik" w:eastAsia="Rubik" w:hAnsi="Rubik"/>
          <w:sz w:val="24"/>
          <w:szCs w:val="24"/>
          <w:rtl w:val="0"/>
        </w:rPr>
        <w:t xml:space="preserve">los procesos de revisi</w:t>
      </w:r>
      <w:r w:rsidDel="00000000" w:rsidR="00000000" w:rsidRPr="00000000">
        <w:rPr>
          <w:rFonts w:ascii="Rubik" w:cs="Rubik" w:eastAsia="Rubik" w:hAnsi="Rubik"/>
          <w:rtl w:val="0"/>
        </w:rPr>
        <w:t xml:space="preserve">ón voluntaria ante el Foro Político de Alto Nivel</w:t>
      </w:r>
      <w:r w:rsidDel="00000000" w:rsidR="00000000" w:rsidRPr="00000000">
        <w:rPr>
          <w:rFonts w:ascii="Rubik" w:cs="Rubik" w:eastAsia="Rubik" w:hAnsi="Rubik"/>
          <w:sz w:val="24"/>
          <w:szCs w:val="24"/>
          <w:rtl w:val="0"/>
        </w:rPr>
        <w:t xml:space="preserve">.</w:t>
      </w:r>
    </w:p>
    <w:p w:rsidR="00000000" w:rsidDel="00000000" w:rsidP="00000000" w:rsidRDefault="00000000" w:rsidRPr="00000000" w14:paraId="0000009B">
      <w:pPr>
        <w:jc w:val="both"/>
        <w:rPr>
          <w:rFonts w:ascii="Rubik" w:cs="Rubik" w:eastAsia="Rubik" w:hAnsi="Rubik"/>
          <w:sz w:val="24"/>
          <w:szCs w:val="24"/>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cc0000" w:space="0" w:sz="18" w:val="single"/>
              <w:left w:color="cc0000" w:space="0" w:sz="18" w:val="single"/>
              <w:bottom w:color="cc0000" w:space="0" w:sz="18" w:val="single"/>
              <w:right w:color="cc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jc w:val="both"/>
              <w:rPr>
                <w:rFonts w:ascii="Rubik" w:cs="Rubik" w:eastAsia="Rubik" w:hAnsi="Rubik"/>
                <w:sz w:val="24"/>
                <w:szCs w:val="24"/>
              </w:rPr>
            </w:pPr>
            <w:r w:rsidDel="00000000" w:rsidR="00000000" w:rsidRPr="00000000">
              <w:rPr>
                <w:rFonts w:ascii="Rubik" w:cs="Rubik" w:eastAsia="Rubik" w:hAnsi="Rubik"/>
                <w:b w:val="1"/>
                <w:rtl w:val="0"/>
              </w:rPr>
              <w:t xml:space="preserve">1</w:t>
            </w:r>
            <w:r w:rsidDel="00000000" w:rsidR="00000000" w:rsidRPr="00000000">
              <w:rPr>
                <w:rFonts w:ascii="Rubik" w:cs="Rubik" w:eastAsia="Rubik" w:hAnsi="Rubik"/>
                <w:b w:val="1"/>
                <w:sz w:val="24"/>
                <w:szCs w:val="24"/>
                <w:rtl w:val="0"/>
              </w:rPr>
              <w:t xml:space="preserve">. Argentina</w:t>
            </w: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9D">
            <w:pPr>
              <w:jc w:val="both"/>
              <w:rPr>
                <w:rFonts w:ascii="Rubik" w:cs="Rubik" w:eastAsia="Rubik" w:hAnsi="Rubik"/>
                <w:sz w:val="24"/>
                <w:szCs w:val="24"/>
              </w:rPr>
            </w:pPr>
            <w:r w:rsidDel="00000000" w:rsidR="00000000" w:rsidRPr="00000000">
              <w:rPr>
                <w:rtl w:val="0"/>
              </w:rPr>
            </w:r>
          </w:p>
          <w:p w:rsidR="00000000" w:rsidDel="00000000" w:rsidP="00000000" w:rsidRDefault="00000000" w:rsidRPr="00000000" w14:paraId="0000009E">
            <w:pPr>
              <w:spacing w:after="200" w:lineRule="auto"/>
              <w:ind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El Estado argentino reporta en su plataforma de seguimiento de los Objetivos de Desarrollo Sostenible</w:t>
            </w:r>
            <w:r w:rsidDel="00000000" w:rsidR="00000000" w:rsidRPr="00000000">
              <w:rPr>
                <w:rFonts w:ascii="Rubik" w:cs="Rubik" w:eastAsia="Rubik" w:hAnsi="Rubik"/>
                <w:sz w:val="24"/>
                <w:szCs w:val="24"/>
                <w:vertAlign w:val="superscript"/>
              </w:rPr>
              <w:footnoteReference w:customMarkFollows="0" w:id="47"/>
            </w:r>
            <w:r w:rsidDel="00000000" w:rsidR="00000000" w:rsidRPr="00000000">
              <w:rPr>
                <w:rFonts w:ascii="Rubik" w:cs="Rubik" w:eastAsia="Rubik" w:hAnsi="Rubik"/>
                <w:sz w:val="24"/>
                <w:szCs w:val="24"/>
                <w:rtl w:val="0"/>
              </w:rPr>
              <w:t xml:space="preserve"> que no produce el indicador global 4.5.1 (índice de paridad) desagregado por ninguna variable. Sin embargo, desde el año 2015, incorporó los siguientes indicadores nacionales </w:t>
            </w:r>
            <w:r w:rsidDel="00000000" w:rsidR="00000000" w:rsidRPr="00000000">
              <w:rPr>
                <w:rFonts w:ascii="Rubik" w:cs="Rubik" w:eastAsia="Rubik" w:hAnsi="Rubik"/>
                <w:rtl w:val="0"/>
              </w:rPr>
              <w:t xml:space="preserve">dentro </w:t>
            </w:r>
            <w:r w:rsidDel="00000000" w:rsidR="00000000" w:rsidRPr="00000000">
              <w:rPr>
                <w:rFonts w:ascii="Rubik" w:cs="Rubik" w:eastAsia="Rubik" w:hAnsi="Rubik"/>
                <w:sz w:val="24"/>
                <w:szCs w:val="24"/>
                <w:rtl w:val="0"/>
              </w:rPr>
              <w:t xml:space="preserve">de la meta 4.5: (i) 4.5.1</w:t>
            </w:r>
            <w:r w:rsidDel="00000000" w:rsidR="00000000" w:rsidRPr="00000000">
              <w:rPr>
                <w:rFonts w:ascii="Rubik" w:cs="Rubik" w:eastAsia="Rubik" w:hAnsi="Rubik"/>
                <w:rtl w:val="0"/>
              </w:rPr>
              <w:t xml:space="preserve">.</w:t>
            </w:r>
            <w:r w:rsidDel="00000000" w:rsidR="00000000" w:rsidRPr="00000000">
              <w:rPr>
                <w:rFonts w:ascii="Rubik" w:cs="Rubik" w:eastAsia="Rubik" w:hAnsi="Rubik"/>
                <w:sz w:val="24"/>
                <w:szCs w:val="24"/>
                <w:rtl w:val="0"/>
              </w:rPr>
              <w:t xml:space="preserve"> Porcentaje de alumnos y alumnas con algún tipo de discapacidad integrados en la Educación Común </w:t>
            </w:r>
            <w:r w:rsidDel="00000000" w:rsidR="00000000" w:rsidRPr="00000000">
              <w:rPr>
                <w:rFonts w:ascii="Rubik" w:cs="Rubik" w:eastAsia="Rubik" w:hAnsi="Rubik"/>
                <w:rtl w:val="0"/>
              </w:rPr>
              <w:t xml:space="preserve">-</w:t>
            </w:r>
            <w:r w:rsidDel="00000000" w:rsidR="00000000" w:rsidRPr="00000000">
              <w:rPr>
                <w:rFonts w:ascii="Rubik" w:cs="Rubik" w:eastAsia="Rubik" w:hAnsi="Rubik"/>
                <w:sz w:val="24"/>
                <w:szCs w:val="24"/>
                <w:rtl w:val="0"/>
              </w:rPr>
              <w:t xml:space="preserve"> Nivel Primario; y (ii) 4.5.2. Porcentaje de alumnos y alumnas con algún tipo de discapacidad integrados en la Educación Común </w:t>
            </w:r>
            <w:r w:rsidDel="00000000" w:rsidR="00000000" w:rsidRPr="00000000">
              <w:rPr>
                <w:rFonts w:ascii="Rubik" w:cs="Rubik" w:eastAsia="Rubik" w:hAnsi="Rubik"/>
                <w:rtl w:val="0"/>
              </w:rPr>
              <w:t xml:space="preserve">-</w:t>
            </w:r>
            <w:r w:rsidDel="00000000" w:rsidR="00000000" w:rsidRPr="00000000">
              <w:rPr>
                <w:rFonts w:ascii="Rubik" w:cs="Rubik" w:eastAsia="Rubik" w:hAnsi="Rubik"/>
                <w:sz w:val="24"/>
                <w:szCs w:val="24"/>
                <w:rtl w:val="0"/>
              </w:rPr>
              <w:t xml:space="preserve"> Nivel secundario. En cuanto al indicador global 4.a.1, solo se produce lo </w:t>
            </w:r>
            <w:r w:rsidDel="00000000" w:rsidR="00000000" w:rsidRPr="00000000">
              <w:rPr>
                <w:rFonts w:ascii="Rubik" w:cs="Rubik" w:eastAsia="Rubik" w:hAnsi="Rubik"/>
                <w:sz w:val="24"/>
                <w:szCs w:val="24"/>
                <w:rtl w:val="0"/>
              </w:rPr>
              <w:t xml:space="preserve">relativo al porcentaje de unidades de servicio que disponen de electricidad y conectividad a internet, así como las que disponen de internet y computadoras con propósitos pedagógico</w:t>
            </w:r>
            <w:r w:rsidDel="00000000" w:rsidR="00000000" w:rsidRPr="00000000">
              <w:rPr>
                <w:rFonts w:ascii="Rubik" w:cs="Rubik" w:eastAsia="Rubik" w:hAnsi="Rubik"/>
                <w:sz w:val="24"/>
                <w:szCs w:val="24"/>
                <w:rtl w:val="0"/>
              </w:rPr>
              <w:t xml:space="preserve">s, pero no la proporción de escuelas con infraestructura y materiales adaptados a estudiantes con discapacidad. </w:t>
            </w:r>
            <w:r w:rsidDel="00000000" w:rsidR="00000000" w:rsidRPr="00000000">
              <w:rPr>
                <w:rtl w:val="0"/>
              </w:rPr>
            </w:r>
          </w:p>
          <w:p w:rsidR="00000000" w:rsidDel="00000000" w:rsidP="00000000" w:rsidRDefault="00000000" w:rsidRPr="00000000" w14:paraId="0000009F">
            <w:pPr>
              <w:spacing w:after="200" w:lineRule="auto"/>
              <w:ind w:firstLine="566.9291338582675"/>
              <w:jc w:val="both"/>
              <w:rPr>
                <w:rFonts w:ascii="Rubik" w:cs="Rubik" w:eastAsia="Rubik" w:hAnsi="Rubik"/>
                <w:sz w:val="24"/>
                <w:szCs w:val="24"/>
              </w:rPr>
            </w:pPr>
            <w:r w:rsidDel="00000000" w:rsidR="00000000" w:rsidRPr="00000000">
              <w:rPr>
                <w:rFonts w:ascii="Rubik" w:cs="Rubik" w:eastAsia="Rubik" w:hAnsi="Rubik"/>
                <w:sz w:val="24"/>
                <w:szCs w:val="24"/>
                <w:rtl w:val="0"/>
              </w:rPr>
              <w:t xml:space="preserve">En el anexo estadístico de su informe nacional voluntario presentado en </w:t>
            </w:r>
            <w:r w:rsidDel="00000000" w:rsidR="00000000" w:rsidRPr="00000000">
              <w:rPr>
                <w:rFonts w:ascii="Rubik" w:cs="Rubik" w:eastAsia="Rubik" w:hAnsi="Rubik"/>
                <w:sz w:val="24"/>
                <w:szCs w:val="24"/>
                <w:rtl w:val="0"/>
              </w:rPr>
              <w:t xml:space="preserve">201</w:t>
            </w:r>
            <w:r w:rsidDel="00000000" w:rsidR="00000000" w:rsidRPr="00000000">
              <w:rPr>
                <w:rFonts w:ascii="Rubik" w:cs="Rubik" w:eastAsia="Rubik" w:hAnsi="Rubik"/>
                <w:sz w:val="24"/>
                <w:szCs w:val="24"/>
                <w:rtl w:val="0"/>
              </w:rPr>
              <w:t xml:space="preserve">7, el Estado </w:t>
            </w:r>
            <w:r w:rsidDel="00000000" w:rsidR="00000000" w:rsidRPr="00000000">
              <w:rPr>
                <w:rFonts w:ascii="Rubik" w:cs="Rubik" w:eastAsia="Rubik" w:hAnsi="Rubik"/>
                <w:rtl w:val="0"/>
              </w:rPr>
              <w:t xml:space="preserve">expone </w:t>
            </w:r>
            <w:r w:rsidDel="00000000" w:rsidR="00000000" w:rsidRPr="00000000">
              <w:rPr>
                <w:rFonts w:ascii="Rubik" w:cs="Rubik" w:eastAsia="Rubik" w:hAnsi="Rubik"/>
                <w:sz w:val="24"/>
                <w:szCs w:val="24"/>
                <w:rtl w:val="0"/>
              </w:rPr>
              <w:t xml:space="preserve">los indicadores </w:t>
            </w:r>
            <w:r w:rsidDel="00000000" w:rsidR="00000000" w:rsidRPr="00000000">
              <w:rPr>
                <w:rFonts w:ascii="Rubik" w:cs="Rubik" w:eastAsia="Rubik" w:hAnsi="Rubik"/>
                <w:sz w:val="24"/>
                <w:szCs w:val="24"/>
                <w:rtl w:val="0"/>
              </w:rPr>
              <w:t xml:space="preserve">mencionados </w:t>
            </w:r>
            <w:r w:rsidDel="00000000" w:rsidR="00000000" w:rsidRPr="00000000">
              <w:rPr>
                <w:rFonts w:ascii="Rubik" w:cs="Rubik" w:eastAsia="Rubik" w:hAnsi="Rubik"/>
                <w:sz w:val="24"/>
                <w:szCs w:val="24"/>
                <w:rtl w:val="0"/>
              </w:rPr>
              <w:t xml:space="preserve">e indica que su seguimiento corresponde al Ministerio de Educación de la Nación</w:t>
            </w:r>
            <w:r w:rsidDel="00000000" w:rsidR="00000000" w:rsidRPr="00000000">
              <w:rPr>
                <w:rFonts w:ascii="Rubik" w:cs="Rubik" w:eastAsia="Rubik" w:hAnsi="Rubik"/>
                <w:sz w:val="24"/>
                <w:szCs w:val="24"/>
                <w:vertAlign w:val="superscript"/>
              </w:rPr>
              <w:footnoteReference w:customMarkFollows="0" w:id="48"/>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sz w:val="24"/>
                <w:szCs w:val="24"/>
                <w:rtl w:val="0"/>
              </w:rPr>
              <w:t xml:space="preserve">Asimismo en el anexo estadístico del informe país, elaborado para ser presentado en el Foro Político de Alto Nivel </w:t>
            </w:r>
            <w:r w:rsidDel="00000000" w:rsidR="00000000" w:rsidRPr="00000000">
              <w:rPr>
                <w:rFonts w:ascii="Rubik" w:cs="Rubik" w:eastAsia="Rubik" w:hAnsi="Rubik"/>
                <w:rtl w:val="0"/>
              </w:rPr>
              <w:t xml:space="preserve">en</w:t>
            </w:r>
            <w:r w:rsidDel="00000000" w:rsidR="00000000" w:rsidRPr="00000000">
              <w:rPr>
                <w:rFonts w:ascii="Rubik" w:cs="Rubik" w:eastAsia="Rubik" w:hAnsi="Rubik"/>
                <w:sz w:val="24"/>
                <w:szCs w:val="24"/>
                <w:rtl w:val="0"/>
              </w:rPr>
              <w:t xml:space="preserve"> 2018, Argentina presenta los datos sobre dichos indicadores nacionales (4.5.1 y 4.5.2) para el año 2014</w:t>
            </w:r>
            <w:r w:rsidDel="00000000" w:rsidR="00000000" w:rsidRPr="00000000">
              <w:rPr>
                <w:rFonts w:ascii="Rubik" w:cs="Rubik" w:eastAsia="Rubik" w:hAnsi="Rubik"/>
                <w:sz w:val="24"/>
                <w:szCs w:val="24"/>
                <w:vertAlign w:val="superscript"/>
              </w:rPr>
              <w:footnoteReference w:customMarkFollows="0" w:id="49"/>
            </w:r>
            <w:r w:rsidDel="00000000" w:rsidR="00000000" w:rsidRPr="00000000">
              <w:rPr>
                <w:rFonts w:ascii="Rubik" w:cs="Rubik" w:eastAsia="Rubik" w:hAnsi="Rubik"/>
                <w:sz w:val="24"/>
                <w:szCs w:val="24"/>
                <w:rtl w:val="0"/>
              </w:rPr>
              <w:t xml:space="preserve">.</w:t>
            </w:r>
          </w:p>
          <w:p w:rsidR="00000000" w:rsidDel="00000000" w:rsidP="00000000" w:rsidRDefault="00000000" w:rsidRPr="00000000" w14:paraId="000000A0">
            <w:pPr>
              <w:rPr>
                <w:rFonts w:ascii="Rubik" w:cs="Rubik" w:eastAsia="Rubik" w:hAnsi="Rubik"/>
              </w:rPr>
            </w:pPr>
            <w:r w:rsidDel="00000000" w:rsidR="00000000" w:rsidRPr="00000000">
              <w:rPr>
                <w:rFonts w:ascii="Rubik" w:cs="Rubik" w:eastAsia="Rubik" w:hAnsi="Rubik"/>
                <w:b w:val="1"/>
                <w:rtl w:val="0"/>
              </w:rPr>
              <w:t xml:space="preserve">2. Brasil</w:t>
            </w:r>
            <w:r w:rsidDel="00000000" w:rsidR="00000000" w:rsidRPr="00000000">
              <w:rPr>
                <w:rFonts w:ascii="Rubik" w:cs="Rubik" w:eastAsia="Rubik" w:hAnsi="Rubik"/>
                <w:rtl w:val="0"/>
              </w:rPr>
              <w:t xml:space="preserve"> </w:t>
            </w:r>
          </w:p>
          <w:p w:rsidR="00000000" w:rsidDel="00000000" w:rsidP="00000000" w:rsidRDefault="00000000" w:rsidRPr="00000000" w14:paraId="000000A1">
            <w:pPr>
              <w:rPr>
                <w:rFonts w:ascii="Rubik" w:cs="Rubik" w:eastAsia="Rubik" w:hAnsi="Rubik"/>
              </w:rPr>
            </w:pPr>
            <w:r w:rsidDel="00000000" w:rsidR="00000000" w:rsidRPr="00000000">
              <w:rPr>
                <w:rtl w:val="0"/>
              </w:rPr>
            </w:r>
          </w:p>
          <w:p w:rsidR="00000000" w:rsidDel="00000000" w:rsidP="00000000" w:rsidRDefault="00000000" w:rsidRPr="00000000" w14:paraId="000000A2">
            <w:pPr>
              <w:spacing w:after="200" w:lineRule="auto"/>
              <w:ind w:firstLine="566.9291338582675"/>
              <w:rPr>
                <w:rFonts w:ascii="Rubik" w:cs="Rubik" w:eastAsia="Rubik" w:hAnsi="Rubik"/>
              </w:rPr>
            </w:pPr>
            <w:r w:rsidDel="00000000" w:rsidR="00000000" w:rsidRPr="00000000">
              <w:rPr>
                <w:rFonts w:ascii="Rubik" w:cs="Rubik" w:eastAsia="Rubik" w:hAnsi="Rubik"/>
                <w:rtl w:val="0"/>
              </w:rPr>
              <w:t xml:space="preserve">Del seguimiento de ODS de Brasil</w:t>
            </w:r>
            <w:r w:rsidDel="00000000" w:rsidR="00000000" w:rsidRPr="00000000">
              <w:rPr>
                <w:rFonts w:ascii="Rubik" w:cs="Rubik" w:eastAsia="Rubik" w:hAnsi="Rubik"/>
                <w:vertAlign w:val="superscript"/>
              </w:rPr>
              <w:footnoteReference w:customMarkFollows="0" w:id="50"/>
            </w:r>
            <w:r w:rsidDel="00000000" w:rsidR="00000000" w:rsidRPr="00000000">
              <w:rPr>
                <w:rFonts w:ascii="Rubik" w:cs="Rubik" w:eastAsia="Rubik" w:hAnsi="Rubik"/>
                <w:rtl w:val="0"/>
              </w:rPr>
              <w:t xml:space="preserve">, surge que el Estado produce el indicador 4.5.1, pero solo en lo atinente a la paridad por género y por zona (rural-urbana). En cuanto al indicador 4.a.1, lo produce incluyendo el valor porcentual de infraestructura adaptada a estudiantes con discapacidad. Brasil no incorpora indicadores de seguimiento nacionales referidos a la educación de las personas con discapacidad. </w:t>
            </w:r>
          </w:p>
          <w:p w:rsidR="00000000" w:rsidDel="00000000" w:rsidP="00000000" w:rsidRDefault="00000000" w:rsidRPr="00000000" w14:paraId="000000A3">
            <w:pPr>
              <w:spacing w:after="200" w:lineRule="auto"/>
              <w:ind w:firstLine="566.9291338582675"/>
              <w:rPr>
                <w:rFonts w:ascii="Rubik" w:cs="Rubik" w:eastAsia="Rubik" w:hAnsi="Rubik"/>
              </w:rPr>
            </w:pPr>
            <w:r w:rsidDel="00000000" w:rsidR="00000000" w:rsidRPr="00000000">
              <w:rPr>
                <w:rFonts w:ascii="Rubik" w:cs="Rubik" w:eastAsia="Rubik" w:hAnsi="Rubik"/>
                <w:rtl w:val="0"/>
              </w:rPr>
              <w:t xml:space="preserve">En su informe nacional voluntario presentado en el año 2017, el Estado no analiza el ODS </w:t>
            </w:r>
            <w:r w:rsidDel="00000000" w:rsidR="00000000" w:rsidRPr="00000000">
              <w:rPr>
                <w:rFonts w:ascii="Rubik" w:cs="Rubik" w:eastAsia="Rubik" w:hAnsi="Rubik"/>
                <w:rtl w:val="0"/>
              </w:rPr>
              <w:t xml:space="preserve">4</w:t>
            </w:r>
            <w:r w:rsidDel="00000000" w:rsidR="00000000" w:rsidRPr="00000000">
              <w:rPr>
                <w:rFonts w:ascii="Rubik" w:cs="Rubik" w:eastAsia="Rubik" w:hAnsi="Rubik"/>
                <w:vertAlign w:val="superscript"/>
              </w:rPr>
              <w:footnoteReference w:customMarkFollows="0" w:id="51"/>
            </w:r>
            <w:r w:rsidDel="00000000" w:rsidR="00000000" w:rsidRPr="00000000">
              <w:rPr>
                <w:rFonts w:ascii="Rubik" w:cs="Rubik" w:eastAsia="Rubik" w:hAnsi="Rubik"/>
                <w:rtl w:val="0"/>
              </w:rPr>
              <w:t xml:space="preserve">.</w:t>
            </w:r>
            <w:r w:rsidDel="00000000" w:rsidR="00000000" w:rsidRPr="00000000">
              <w:rPr>
                <w:rFonts w:ascii="Rubik" w:cs="Rubik" w:eastAsia="Rubik" w:hAnsi="Rubik"/>
                <w:rtl w:val="0"/>
              </w:rPr>
              <w:t xml:space="preserve"> </w:t>
            </w:r>
          </w:p>
          <w:p w:rsidR="00000000" w:rsidDel="00000000" w:rsidP="00000000" w:rsidRDefault="00000000" w:rsidRPr="00000000" w14:paraId="000000A4">
            <w:pPr>
              <w:jc w:val="both"/>
              <w:rPr>
                <w:rFonts w:ascii="Rubik" w:cs="Rubik" w:eastAsia="Rubik" w:hAnsi="Rubik"/>
                <w:sz w:val="24"/>
                <w:szCs w:val="24"/>
              </w:rPr>
            </w:pPr>
            <w:r w:rsidDel="00000000" w:rsidR="00000000" w:rsidRPr="00000000">
              <w:rPr>
                <w:rFonts w:ascii="Rubik" w:cs="Rubik" w:eastAsia="Rubik" w:hAnsi="Rubik"/>
                <w:b w:val="1"/>
                <w:sz w:val="24"/>
                <w:szCs w:val="24"/>
                <w:rtl w:val="0"/>
              </w:rPr>
              <w:t xml:space="preserve">3. Chile</w:t>
            </w:r>
            <w:r w:rsidDel="00000000" w:rsidR="00000000" w:rsidRPr="00000000">
              <w:rPr>
                <w:rtl w:val="0"/>
              </w:rPr>
            </w:r>
          </w:p>
          <w:p w:rsidR="00000000" w:rsidDel="00000000" w:rsidP="00000000" w:rsidRDefault="00000000" w:rsidRPr="00000000" w14:paraId="000000A5">
            <w:pPr>
              <w:jc w:val="both"/>
              <w:rPr>
                <w:rFonts w:ascii="Rubik" w:cs="Rubik" w:eastAsia="Rubik" w:hAnsi="Rubik"/>
                <w:sz w:val="24"/>
                <w:szCs w:val="24"/>
              </w:rPr>
            </w:pPr>
            <w:r w:rsidDel="00000000" w:rsidR="00000000" w:rsidRPr="00000000">
              <w:rPr>
                <w:rtl w:val="0"/>
              </w:rPr>
            </w:r>
          </w:p>
          <w:p w:rsidR="00000000" w:rsidDel="00000000" w:rsidP="00000000" w:rsidRDefault="00000000" w:rsidRPr="00000000" w14:paraId="000000A6">
            <w:pPr>
              <w:spacing w:after="200" w:lineRule="auto"/>
              <w:ind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De acuerdo con la información consignada en su plataforma de seguimiento de los ODS</w:t>
            </w:r>
            <w:r w:rsidDel="00000000" w:rsidR="00000000" w:rsidRPr="00000000">
              <w:rPr>
                <w:rFonts w:ascii="Rubik" w:cs="Rubik" w:eastAsia="Rubik" w:hAnsi="Rubik"/>
                <w:sz w:val="24"/>
                <w:szCs w:val="24"/>
                <w:vertAlign w:val="superscript"/>
              </w:rPr>
              <w:footnoteReference w:customMarkFollows="0" w:id="52"/>
            </w:r>
            <w:r w:rsidDel="00000000" w:rsidR="00000000" w:rsidRPr="00000000">
              <w:rPr>
                <w:rFonts w:ascii="Rubik" w:cs="Rubik" w:eastAsia="Rubik" w:hAnsi="Rubik"/>
                <w:sz w:val="24"/>
                <w:szCs w:val="24"/>
                <w:rtl w:val="0"/>
              </w:rPr>
              <w:t xml:space="preserve">, Chile produce el índice de paridad (indicador global 4.5.1) por género, por zona (rural-urbana) y por condición socioeconómica, pero no por discapacidad,</w:t>
            </w:r>
            <w:r w:rsidDel="00000000" w:rsidR="00000000" w:rsidRPr="00000000">
              <w:rPr>
                <w:rFonts w:ascii="Rubik" w:cs="Rubik" w:eastAsia="Rubik" w:hAnsi="Rubik"/>
                <w:rtl w:val="0"/>
              </w:rPr>
              <w:t xml:space="preserve"> y </w:t>
            </w:r>
            <w:r w:rsidDel="00000000" w:rsidR="00000000" w:rsidRPr="00000000">
              <w:rPr>
                <w:rFonts w:ascii="Rubik" w:cs="Rubik" w:eastAsia="Rubik" w:hAnsi="Rubik"/>
                <w:sz w:val="24"/>
                <w:szCs w:val="24"/>
                <w:rtl w:val="0"/>
              </w:rPr>
              <w:t xml:space="preserve">no produce indicadores de accesibilidad en el marco de la meta 4.a</w:t>
            </w:r>
            <w:r w:rsidDel="00000000" w:rsidR="00000000" w:rsidRPr="00000000">
              <w:rPr>
                <w:rFonts w:ascii="Rubik" w:cs="Rubik" w:eastAsia="Rubik" w:hAnsi="Rubik"/>
                <w:rtl w:val="0"/>
              </w:rPr>
              <w:t xml:space="preserve">. El Estado</w:t>
            </w:r>
            <w:r w:rsidDel="00000000" w:rsidR="00000000" w:rsidRPr="00000000">
              <w:rPr>
                <w:rFonts w:ascii="Rubik" w:cs="Rubik" w:eastAsia="Rubik" w:hAnsi="Rubik"/>
                <w:sz w:val="24"/>
                <w:szCs w:val="24"/>
                <w:rtl w:val="0"/>
              </w:rPr>
              <w:t xml:space="preserve"> tampoco incorpora indicadores nacionales en la materia. </w:t>
            </w:r>
            <w:r w:rsidDel="00000000" w:rsidR="00000000" w:rsidRPr="00000000">
              <w:rPr>
                <w:rtl w:val="0"/>
              </w:rPr>
            </w:r>
          </w:p>
          <w:p w:rsidR="00000000" w:rsidDel="00000000" w:rsidP="00000000" w:rsidRDefault="00000000" w:rsidRPr="00000000" w14:paraId="000000A7">
            <w:pPr>
              <w:spacing w:after="200" w:lineRule="auto"/>
              <w:ind w:firstLine="566.9291338582675"/>
              <w:jc w:val="both"/>
              <w:rPr>
                <w:rFonts w:ascii="Rubik" w:cs="Rubik" w:eastAsia="Rubik" w:hAnsi="Rubik"/>
                <w:sz w:val="24"/>
                <w:szCs w:val="24"/>
              </w:rPr>
            </w:pPr>
            <w:r w:rsidDel="00000000" w:rsidR="00000000" w:rsidRPr="00000000">
              <w:rPr>
                <w:rFonts w:ascii="Rubik" w:cs="Rubik" w:eastAsia="Rubik" w:hAnsi="Rubik"/>
                <w:sz w:val="24"/>
                <w:szCs w:val="24"/>
                <w:rtl w:val="0"/>
              </w:rPr>
              <w:t xml:space="preserve">En su informe nacional voluntario de 2019</w:t>
            </w:r>
            <w:r w:rsidDel="00000000" w:rsidR="00000000" w:rsidRPr="00000000">
              <w:rPr>
                <w:rFonts w:ascii="Rubik" w:cs="Rubik" w:eastAsia="Rubik" w:hAnsi="Rubik"/>
                <w:rtl w:val="0"/>
              </w:rPr>
              <w:t xml:space="preserve"> (</w:t>
            </w:r>
            <w:r w:rsidDel="00000000" w:rsidR="00000000" w:rsidRPr="00000000">
              <w:rPr>
                <w:rFonts w:ascii="Rubik" w:cs="Rubik" w:eastAsia="Rubik" w:hAnsi="Rubik"/>
                <w:sz w:val="24"/>
                <w:szCs w:val="24"/>
                <w:rtl w:val="0"/>
              </w:rPr>
              <w:t xml:space="preserve">en el cual se analizan particularmente los objetivos 4, 8, 10, 13 y 16) se afirma que con relación a la meta 4.5, además del índice de paridad por género, no existen otros desgloses disponibles en la actualidad. </w:t>
            </w:r>
            <w:r w:rsidDel="00000000" w:rsidR="00000000" w:rsidRPr="00000000">
              <w:rPr>
                <w:rFonts w:ascii="Rubik" w:cs="Rubik" w:eastAsia="Rubik" w:hAnsi="Rubik"/>
                <w:rtl w:val="0"/>
              </w:rPr>
              <w:t xml:space="preserve">Respecto de </w:t>
            </w:r>
            <w:r w:rsidDel="00000000" w:rsidR="00000000" w:rsidRPr="00000000">
              <w:rPr>
                <w:rFonts w:ascii="Rubik" w:cs="Rubik" w:eastAsia="Rubik" w:hAnsi="Rubik"/>
                <w:sz w:val="24"/>
                <w:szCs w:val="24"/>
                <w:rtl w:val="0"/>
              </w:rPr>
              <w:t xml:space="preserve">los indicadores relativos a la meta 4.a se indica que para</w:t>
            </w:r>
            <w:r w:rsidDel="00000000" w:rsidR="00000000" w:rsidRPr="00000000">
              <w:rPr>
                <w:rFonts w:ascii="Rubik" w:cs="Rubik" w:eastAsia="Rubik" w:hAnsi="Rubik"/>
                <w:sz w:val="24"/>
                <w:szCs w:val="24"/>
                <w:rtl w:val="0"/>
              </w:rPr>
              <w:t xml:space="preserve"> el indicador global 4.a.1 no se dispone de información actualizada</w:t>
            </w:r>
            <w:r w:rsidDel="00000000" w:rsidR="00000000" w:rsidRPr="00000000">
              <w:rPr>
                <w:rFonts w:ascii="Rubik" w:cs="Rubik" w:eastAsia="Rubik" w:hAnsi="Rubik"/>
                <w:sz w:val="24"/>
                <w:szCs w:val="24"/>
                <w:vertAlign w:val="superscript"/>
              </w:rPr>
              <w:footnoteReference w:customMarkFollows="0" w:id="53"/>
            </w:r>
            <w:r w:rsidDel="00000000" w:rsidR="00000000" w:rsidRPr="00000000">
              <w:rPr>
                <w:rFonts w:ascii="Rubik" w:cs="Rubik" w:eastAsia="Rubik" w:hAnsi="Rubik"/>
                <w:sz w:val="24"/>
                <w:szCs w:val="24"/>
                <w:rtl w:val="0"/>
              </w:rPr>
              <w:t xml:space="preserve">.</w:t>
            </w:r>
          </w:p>
          <w:p w:rsidR="00000000" w:rsidDel="00000000" w:rsidP="00000000" w:rsidRDefault="00000000" w:rsidRPr="00000000" w14:paraId="000000A8">
            <w:pPr>
              <w:rPr>
                <w:rFonts w:ascii="Rubik" w:cs="Rubik" w:eastAsia="Rubik" w:hAnsi="Rubik"/>
              </w:rPr>
            </w:pPr>
            <w:r w:rsidDel="00000000" w:rsidR="00000000" w:rsidRPr="00000000">
              <w:rPr>
                <w:rFonts w:ascii="Rubik" w:cs="Rubik" w:eastAsia="Rubik" w:hAnsi="Rubik"/>
                <w:b w:val="1"/>
                <w:rtl w:val="0"/>
              </w:rPr>
              <w:t xml:space="preserve">4. Colombia</w:t>
            </w:r>
            <w:r w:rsidDel="00000000" w:rsidR="00000000" w:rsidRPr="00000000">
              <w:rPr>
                <w:rtl w:val="0"/>
              </w:rPr>
            </w:r>
          </w:p>
          <w:p w:rsidR="00000000" w:rsidDel="00000000" w:rsidP="00000000" w:rsidRDefault="00000000" w:rsidRPr="00000000" w14:paraId="000000A9">
            <w:pPr>
              <w:rPr>
                <w:rFonts w:ascii="Rubik" w:cs="Rubik" w:eastAsia="Rubik" w:hAnsi="Rubik"/>
              </w:rPr>
            </w:pPr>
            <w:r w:rsidDel="00000000" w:rsidR="00000000" w:rsidRPr="00000000">
              <w:rPr>
                <w:rtl w:val="0"/>
              </w:rPr>
            </w:r>
          </w:p>
          <w:p w:rsidR="00000000" w:rsidDel="00000000" w:rsidP="00000000" w:rsidRDefault="00000000" w:rsidRPr="00000000" w14:paraId="000000AA">
            <w:pPr>
              <w:spacing w:after="200" w:lineRule="auto"/>
              <w:ind w:firstLine="566.9291338582675"/>
              <w:rPr>
                <w:rFonts w:ascii="Rubik" w:cs="Rubik" w:eastAsia="Rubik" w:hAnsi="Rubik"/>
              </w:rPr>
            </w:pPr>
            <w:r w:rsidDel="00000000" w:rsidR="00000000" w:rsidRPr="00000000">
              <w:rPr>
                <w:rFonts w:ascii="Rubik" w:cs="Rubik" w:eastAsia="Rubik" w:hAnsi="Rubik"/>
                <w:rtl w:val="0"/>
              </w:rPr>
              <w:t xml:space="preserve">Colombia expresa en sus bases de datos sobre seguimiento de ODS</w:t>
            </w:r>
            <w:r w:rsidDel="00000000" w:rsidR="00000000" w:rsidRPr="00000000">
              <w:rPr>
                <w:rFonts w:ascii="Rubik" w:cs="Rubik" w:eastAsia="Rubik" w:hAnsi="Rubik"/>
                <w:vertAlign w:val="superscript"/>
              </w:rPr>
              <w:footnoteReference w:customMarkFollows="0" w:id="54"/>
            </w:r>
            <w:r w:rsidDel="00000000" w:rsidR="00000000" w:rsidRPr="00000000">
              <w:rPr>
                <w:rFonts w:ascii="Rubik" w:cs="Rubik" w:eastAsia="Rubik" w:hAnsi="Rubik"/>
                <w:rtl w:val="0"/>
              </w:rPr>
              <w:t xml:space="preserve"> que produce el indicador global 4.5.1 desglosado únicamente por zona (rural-urbana) y el indicador global de accesibilidad 4.a.1, pero sin incorporar la variable de infraestructura y materiales adaptados a estudiantes con discapacidad. El Estado no incorpora indicadores de seguimiento nacionales sobre educación de las personas con discapacidad.</w:t>
            </w:r>
          </w:p>
          <w:p w:rsidR="00000000" w:rsidDel="00000000" w:rsidP="00000000" w:rsidRDefault="00000000" w:rsidRPr="00000000" w14:paraId="000000AB">
            <w:pPr>
              <w:spacing w:after="200" w:lineRule="auto"/>
              <w:ind w:firstLine="566.9291338582675"/>
              <w:rPr>
                <w:rFonts w:ascii="Rubik" w:cs="Rubik" w:eastAsia="Rubik" w:hAnsi="Rubik"/>
              </w:rPr>
            </w:pPr>
            <w:r w:rsidDel="00000000" w:rsidR="00000000" w:rsidRPr="00000000">
              <w:rPr>
                <w:rFonts w:ascii="Rubik" w:cs="Rubik" w:eastAsia="Rubik" w:hAnsi="Rubik"/>
                <w:rtl w:val="0"/>
              </w:rPr>
              <w:t xml:space="preserve">En su informe nacional voluntario presentado en el año 2018, no se analiza el ODS </w:t>
            </w:r>
            <w:r w:rsidDel="00000000" w:rsidR="00000000" w:rsidRPr="00000000">
              <w:rPr>
                <w:rFonts w:ascii="Rubik" w:cs="Rubik" w:eastAsia="Rubik" w:hAnsi="Rubik"/>
                <w:rtl w:val="0"/>
              </w:rPr>
              <w:t xml:space="preserve">4</w:t>
            </w:r>
            <w:r w:rsidDel="00000000" w:rsidR="00000000" w:rsidRPr="00000000">
              <w:rPr>
                <w:rFonts w:ascii="Rubik" w:cs="Rubik" w:eastAsia="Rubik" w:hAnsi="Rubik"/>
                <w:vertAlign w:val="superscript"/>
              </w:rPr>
              <w:footnoteReference w:customMarkFollows="0" w:id="55"/>
            </w:r>
            <w:r w:rsidDel="00000000" w:rsidR="00000000" w:rsidRPr="00000000">
              <w:rPr>
                <w:rFonts w:ascii="Rubik" w:cs="Rubik" w:eastAsia="Rubik" w:hAnsi="Rubik"/>
                <w:rtl w:val="0"/>
              </w:rPr>
              <w:t xml:space="preserve">. </w:t>
            </w:r>
            <w:r w:rsidDel="00000000" w:rsidR="00000000" w:rsidRPr="00000000">
              <w:rPr>
                <w:rFonts w:ascii="Rubik" w:cs="Rubik" w:eastAsia="Rubik" w:hAnsi="Rubik"/>
                <w:rtl w:val="0"/>
              </w:rPr>
              <w:t xml:space="preserve"> </w:t>
            </w:r>
          </w:p>
          <w:p w:rsidR="00000000" w:rsidDel="00000000" w:rsidP="00000000" w:rsidRDefault="00000000" w:rsidRPr="00000000" w14:paraId="000000AC">
            <w:pPr>
              <w:jc w:val="both"/>
              <w:rPr>
                <w:rFonts w:ascii="Rubik" w:cs="Rubik" w:eastAsia="Rubik" w:hAnsi="Rubik"/>
                <w:sz w:val="24"/>
                <w:szCs w:val="24"/>
              </w:rPr>
            </w:pPr>
            <w:r w:rsidDel="00000000" w:rsidR="00000000" w:rsidRPr="00000000">
              <w:rPr>
                <w:rFonts w:ascii="Rubik" w:cs="Rubik" w:eastAsia="Rubik" w:hAnsi="Rubik"/>
                <w:b w:val="1"/>
                <w:rtl w:val="0"/>
              </w:rPr>
              <w:t xml:space="preserve">5</w:t>
            </w:r>
            <w:r w:rsidDel="00000000" w:rsidR="00000000" w:rsidRPr="00000000">
              <w:rPr>
                <w:rFonts w:ascii="Rubik" w:cs="Rubik" w:eastAsia="Rubik" w:hAnsi="Rubik"/>
                <w:b w:val="1"/>
                <w:sz w:val="24"/>
                <w:szCs w:val="24"/>
                <w:rtl w:val="0"/>
              </w:rPr>
              <w:t xml:space="preserve">. Paraguay</w:t>
            </w:r>
            <w:r w:rsidDel="00000000" w:rsidR="00000000" w:rsidRPr="00000000">
              <w:rPr>
                <w:rtl w:val="0"/>
              </w:rPr>
            </w:r>
          </w:p>
          <w:p w:rsidR="00000000" w:rsidDel="00000000" w:rsidP="00000000" w:rsidRDefault="00000000" w:rsidRPr="00000000" w14:paraId="000000AD">
            <w:pPr>
              <w:jc w:val="both"/>
              <w:rPr>
                <w:rFonts w:ascii="Rubik" w:cs="Rubik" w:eastAsia="Rubik" w:hAnsi="Rubik"/>
                <w:sz w:val="24"/>
                <w:szCs w:val="24"/>
              </w:rPr>
            </w:pPr>
            <w:r w:rsidDel="00000000" w:rsidR="00000000" w:rsidRPr="00000000">
              <w:rPr>
                <w:rtl w:val="0"/>
              </w:rPr>
            </w:r>
          </w:p>
          <w:p w:rsidR="00000000" w:rsidDel="00000000" w:rsidP="00000000" w:rsidRDefault="00000000" w:rsidRPr="00000000" w14:paraId="000000AE">
            <w:pPr>
              <w:spacing w:after="200" w:lineRule="auto"/>
              <w:ind w:firstLine="566.9291338582675"/>
              <w:jc w:val="both"/>
              <w:rPr>
                <w:rFonts w:ascii="Rubik" w:cs="Rubik" w:eastAsia="Rubik" w:hAnsi="Rubik"/>
              </w:rPr>
            </w:pPr>
            <w:r w:rsidDel="00000000" w:rsidR="00000000" w:rsidRPr="00000000">
              <w:rPr>
                <w:rFonts w:ascii="Rubik" w:cs="Rubik" w:eastAsia="Rubik" w:hAnsi="Rubik"/>
                <w:rtl w:val="0"/>
              </w:rPr>
              <w:t xml:space="preserve">De conformidad con lo dispuesto en el sitio web de Paraguay sobre estadística relacionada con los ODS</w:t>
            </w:r>
            <w:r w:rsidDel="00000000" w:rsidR="00000000" w:rsidRPr="00000000">
              <w:rPr>
                <w:rFonts w:ascii="Rubik" w:cs="Rubik" w:eastAsia="Rubik" w:hAnsi="Rubik"/>
                <w:vertAlign w:val="superscript"/>
              </w:rPr>
              <w:footnoteReference w:customMarkFollows="0" w:id="56"/>
            </w:r>
            <w:r w:rsidDel="00000000" w:rsidR="00000000" w:rsidRPr="00000000">
              <w:rPr>
                <w:rFonts w:ascii="Rubik" w:cs="Rubik" w:eastAsia="Rubik" w:hAnsi="Rubik"/>
                <w:rtl w:val="0"/>
              </w:rPr>
              <w:t xml:space="preserve">, el país no calcula los indicadores referidos a las metas 4.5 ni 4.a en ninguno de sus componentes. Asimismo, tampoco surge de dicha información que el Estado haya incorporado indicadores nacionales sobre educación de las personas con discapacidad. </w:t>
            </w:r>
          </w:p>
          <w:p w:rsidR="00000000" w:rsidDel="00000000" w:rsidP="00000000" w:rsidRDefault="00000000" w:rsidRPr="00000000" w14:paraId="000000AF">
            <w:pPr>
              <w:spacing w:after="200" w:lineRule="auto"/>
              <w:ind w:firstLine="566.9291338582675"/>
              <w:jc w:val="both"/>
              <w:rPr>
                <w:rFonts w:ascii="Rubik" w:cs="Rubik" w:eastAsia="Rubik" w:hAnsi="Rubik"/>
                <w:sz w:val="24"/>
                <w:szCs w:val="24"/>
              </w:rPr>
            </w:pPr>
            <w:r w:rsidDel="00000000" w:rsidR="00000000" w:rsidRPr="00000000">
              <w:rPr>
                <w:rFonts w:ascii="Rubik" w:cs="Rubik" w:eastAsia="Rubik" w:hAnsi="Rubik"/>
                <w:sz w:val="24"/>
                <w:szCs w:val="24"/>
                <w:rtl w:val="0"/>
              </w:rPr>
              <w:t xml:space="preserve">En su informe nacional voluntario, presentado en el año 2018, el Estado informa que el Comité Técnico de Monitoreo Estadístico produce un total de 77 indicadores que responden directamente a 47 indicadores globales. Ahora bien, en sus anexos estadísticos, no se indica la producción de indicadores para las metas 4.5 ni 4.a. Por otro lado, el Estado menciona que en aquellos indicadores correspondientes al ODS 4 que produce no es posible su desagregación por discapacidad y que solo los indicadores de los ODS 11 y 17 pueden desagregarse según esa variable</w:t>
            </w:r>
            <w:r w:rsidDel="00000000" w:rsidR="00000000" w:rsidRPr="00000000">
              <w:rPr>
                <w:rFonts w:ascii="Rubik" w:cs="Rubik" w:eastAsia="Rubik" w:hAnsi="Rubik"/>
                <w:sz w:val="24"/>
                <w:szCs w:val="24"/>
                <w:vertAlign w:val="superscript"/>
              </w:rPr>
              <w:footnoteReference w:customMarkFollows="0" w:id="57"/>
            </w:r>
            <w:r w:rsidDel="00000000" w:rsidR="00000000" w:rsidRPr="00000000">
              <w:rPr>
                <w:rFonts w:ascii="Rubik" w:cs="Rubik" w:eastAsia="Rubik" w:hAnsi="Rubik"/>
                <w:sz w:val="24"/>
                <w:szCs w:val="24"/>
                <w:rtl w:val="0"/>
              </w:rPr>
              <w:t xml:space="preserve">.</w:t>
            </w:r>
          </w:p>
          <w:p w:rsidR="00000000" w:rsidDel="00000000" w:rsidP="00000000" w:rsidRDefault="00000000" w:rsidRPr="00000000" w14:paraId="000000B0">
            <w:pPr>
              <w:rPr>
                <w:rFonts w:ascii="Rubik" w:cs="Rubik" w:eastAsia="Rubik" w:hAnsi="Rubik"/>
              </w:rPr>
            </w:pPr>
            <w:r w:rsidDel="00000000" w:rsidR="00000000" w:rsidRPr="00000000">
              <w:rPr>
                <w:rFonts w:ascii="Rubik" w:cs="Rubik" w:eastAsia="Rubik" w:hAnsi="Rubik"/>
                <w:b w:val="1"/>
                <w:rtl w:val="0"/>
              </w:rPr>
              <w:t xml:space="preserve">6</w:t>
            </w:r>
            <w:r w:rsidDel="00000000" w:rsidR="00000000" w:rsidRPr="00000000">
              <w:rPr>
                <w:rFonts w:ascii="Rubik" w:cs="Rubik" w:eastAsia="Rubik" w:hAnsi="Rubik"/>
                <w:b w:val="1"/>
                <w:rtl w:val="0"/>
              </w:rPr>
              <w:t xml:space="preserve">. Perú</w:t>
            </w:r>
            <w:r w:rsidDel="00000000" w:rsidR="00000000" w:rsidRPr="00000000">
              <w:rPr>
                <w:rFonts w:ascii="Rubik" w:cs="Rubik" w:eastAsia="Rubik" w:hAnsi="Rubik"/>
                <w:rtl w:val="0"/>
              </w:rPr>
              <w:t xml:space="preserve"> </w:t>
            </w:r>
            <w:r w:rsidDel="00000000" w:rsidR="00000000" w:rsidRPr="00000000">
              <w:rPr>
                <w:rtl w:val="0"/>
              </w:rPr>
            </w:r>
          </w:p>
          <w:p w:rsidR="00000000" w:rsidDel="00000000" w:rsidP="00000000" w:rsidRDefault="00000000" w:rsidRPr="00000000" w14:paraId="000000B1">
            <w:pPr>
              <w:rPr>
                <w:rFonts w:ascii="Rubik" w:cs="Rubik" w:eastAsia="Rubik" w:hAnsi="Rubik"/>
              </w:rPr>
            </w:pPr>
            <w:r w:rsidDel="00000000" w:rsidR="00000000" w:rsidRPr="00000000">
              <w:rPr>
                <w:rtl w:val="0"/>
              </w:rPr>
            </w:r>
          </w:p>
          <w:p w:rsidR="00000000" w:rsidDel="00000000" w:rsidP="00000000" w:rsidRDefault="00000000" w:rsidRPr="00000000" w14:paraId="000000B2">
            <w:pPr>
              <w:spacing w:after="200" w:lineRule="auto"/>
              <w:ind w:firstLine="425.19685039370086"/>
              <w:rPr>
                <w:rFonts w:ascii="Rubik" w:cs="Rubik" w:eastAsia="Rubik" w:hAnsi="Rubik"/>
              </w:rPr>
            </w:pPr>
            <w:r w:rsidDel="00000000" w:rsidR="00000000" w:rsidRPr="00000000">
              <w:rPr>
                <w:rFonts w:ascii="Rubik" w:cs="Rubik" w:eastAsia="Rubik" w:hAnsi="Rubik"/>
                <w:rtl w:val="0"/>
              </w:rPr>
              <w:t xml:space="preserve">Del Sistema de Monitoreo y Seguimiento de los Indicadores de los Objetivos de Desarrollo Sostenible</w:t>
            </w:r>
            <w:r w:rsidDel="00000000" w:rsidR="00000000" w:rsidRPr="00000000">
              <w:rPr>
                <w:rFonts w:ascii="Rubik" w:cs="Rubik" w:eastAsia="Rubik" w:hAnsi="Rubik"/>
                <w:vertAlign w:val="superscript"/>
              </w:rPr>
              <w:footnoteReference w:customMarkFollows="0" w:id="58"/>
            </w:r>
            <w:r w:rsidDel="00000000" w:rsidR="00000000" w:rsidRPr="00000000">
              <w:rPr>
                <w:rFonts w:ascii="Rubik" w:cs="Rubik" w:eastAsia="Rubik" w:hAnsi="Rubik"/>
                <w:rtl w:val="0"/>
              </w:rPr>
              <w:t xml:space="preserve">, surge que Perú no produce indicadores relativos a las personas por discapacidad para las metas 4.5 y 4.a. En cuanto al indicador global 4.5.1, el Estado produce el índice de paridad por género, por edad y por </w:t>
            </w:r>
            <w:r w:rsidDel="00000000" w:rsidR="00000000" w:rsidRPr="00000000">
              <w:rPr>
                <w:rFonts w:ascii="Rubik" w:cs="Rubik" w:eastAsia="Rubik" w:hAnsi="Rubik"/>
                <w:rtl w:val="0"/>
              </w:rPr>
              <w:t xml:space="preserve">condición socioeconómica</w:t>
            </w:r>
            <w:r w:rsidDel="00000000" w:rsidR="00000000" w:rsidRPr="00000000">
              <w:rPr>
                <w:rFonts w:ascii="Rubik" w:cs="Rubik" w:eastAsia="Rubik" w:hAnsi="Rubik"/>
                <w:rtl w:val="0"/>
              </w:rPr>
              <w:t xml:space="preserve"> y con relación al indicador 4.a.1, solo releva la proporción de escuelas con acceso a electricidad, a internet, a computadoras con fines pedagógicos, a agua mediante red pública y a servicios de higiene. </w:t>
            </w:r>
            <w:r w:rsidDel="00000000" w:rsidR="00000000" w:rsidRPr="00000000">
              <w:rPr>
                <w:rFonts w:ascii="Rubik" w:cs="Rubik" w:eastAsia="Rubik" w:hAnsi="Rubik"/>
                <w:rtl w:val="0"/>
              </w:rPr>
              <w:t xml:space="preserve">Perú tampoco incorpora indicadores nacionales sobre educación de personas con discapacidad</w:t>
            </w:r>
            <w:r w:rsidDel="00000000" w:rsidR="00000000" w:rsidRPr="00000000">
              <w:rPr>
                <w:rFonts w:ascii="Rubik" w:cs="Rubik" w:eastAsia="Rubik" w:hAnsi="Rubik"/>
                <w:rtl w:val="0"/>
              </w:rPr>
              <w:t xml:space="preserve">.</w:t>
            </w:r>
          </w:p>
          <w:p w:rsidR="00000000" w:rsidDel="00000000" w:rsidP="00000000" w:rsidRDefault="00000000" w:rsidRPr="00000000" w14:paraId="000000B3">
            <w:pPr>
              <w:spacing w:after="200" w:lineRule="auto"/>
              <w:ind w:firstLine="425.19685039370086"/>
              <w:rPr>
                <w:rFonts w:ascii="Rubik" w:cs="Rubik" w:eastAsia="Rubik" w:hAnsi="Rubik"/>
              </w:rPr>
            </w:pPr>
            <w:r w:rsidDel="00000000" w:rsidR="00000000" w:rsidRPr="00000000">
              <w:rPr>
                <w:rFonts w:ascii="Rubik" w:cs="Rubik" w:eastAsia="Rubik" w:hAnsi="Rubik"/>
                <w:rtl w:val="0"/>
              </w:rPr>
              <w:t xml:space="preserve">Del anexo estadístico incorporado en su informe nacional voluntario presentado en el año 2017 surge que el Estado dispone </w:t>
            </w:r>
            <w:r w:rsidDel="00000000" w:rsidR="00000000" w:rsidRPr="00000000">
              <w:rPr>
                <w:rFonts w:ascii="Rubik" w:cs="Rubik" w:eastAsia="Rubik" w:hAnsi="Rubik"/>
                <w:rtl w:val="0"/>
              </w:rPr>
              <w:t xml:space="preserve">de los datos para calcular el índice de paridad en la matrícula (en el marco de la meta 4.5) sin desagregar por discapacidad</w:t>
            </w:r>
            <w:r w:rsidDel="00000000" w:rsidR="00000000" w:rsidRPr="00000000">
              <w:rPr>
                <w:rFonts w:ascii="Rubik" w:cs="Rubik" w:eastAsia="Rubik" w:hAnsi="Rubik"/>
                <w:rtl w:val="0"/>
              </w:rPr>
              <w:t xml:space="preserve">. Respecto de la meta 4.a, el documento afirma que tampoco se desagregan los indicadores por discapacidad</w:t>
            </w:r>
            <w:r w:rsidDel="00000000" w:rsidR="00000000" w:rsidRPr="00000000">
              <w:rPr>
                <w:rFonts w:ascii="Rubik" w:cs="Rubik" w:eastAsia="Rubik" w:hAnsi="Rubik"/>
                <w:vertAlign w:val="superscript"/>
              </w:rPr>
              <w:footnoteReference w:customMarkFollows="0" w:id="59"/>
            </w:r>
            <w:r w:rsidDel="00000000" w:rsidR="00000000" w:rsidRPr="00000000">
              <w:rPr>
                <w:rFonts w:ascii="Rubik" w:cs="Rubik" w:eastAsia="Rubik" w:hAnsi="Rubik"/>
                <w:rtl w:val="0"/>
              </w:rPr>
              <w:t xml:space="preserve">. </w:t>
            </w:r>
            <w:r w:rsidDel="00000000" w:rsidR="00000000" w:rsidRPr="00000000">
              <w:rPr>
                <w:rtl w:val="0"/>
              </w:rPr>
            </w:r>
          </w:p>
          <w:p w:rsidR="00000000" w:rsidDel="00000000" w:rsidP="00000000" w:rsidRDefault="00000000" w:rsidRPr="00000000" w14:paraId="000000B4">
            <w:pPr>
              <w:jc w:val="both"/>
              <w:rPr>
                <w:rFonts w:ascii="Rubik" w:cs="Rubik" w:eastAsia="Rubik" w:hAnsi="Rubik"/>
                <w:sz w:val="24"/>
                <w:szCs w:val="24"/>
              </w:rPr>
            </w:pPr>
            <w:r w:rsidDel="00000000" w:rsidR="00000000" w:rsidRPr="00000000">
              <w:rPr>
                <w:rFonts w:ascii="Rubik" w:cs="Rubik" w:eastAsia="Rubik" w:hAnsi="Rubik"/>
                <w:b w:val="1"/>
                <w:rtl w:val="0"/>
              </w:rPr>
              <w:t xml:space="preserve">7</w:t>
            </w:r>
            <w:r w:rsidDel="00000000" w:rsidR="00000000" w:rsidRPr="00000000">
              <w:rPr>
                <w:rFonts w:ascii="Rubik" w:cs="Rubik" w:eastAsia="Rubik" w:hAnsi="Rubik"/>
                <w:b w:val="1"/>
                <w:sz w:val="24"/>
                <w:szCs w:val="24"/>
                <w:rtl w:val="0"/>
              </w:rPr>
              <w:t xml:space="preserve">. Uruguay</w:t>
            </w:r>
            <w:r w:rsidDel="00000000" w:rsidR="00000000" w:rsidRPr="00000000">
              <w:rPr>
                <w:rtl w:val="0"/>
              </w:rPr>
            </w:r>
          </w:p>
          <w:p w:rsidR="00000000" w:rsidDel="00000000" w:rsidP="00000000" w:rsidRDefault="00000000" w:rsidRPr="00000000" w14:paraId="000000B5">
            <w:pPr>
              <w:jc w:val="both"/>
              <w:rPr>
                <w:rFonts w:ascii="Rubik" w:cs="Rubik" w:eastAsia="Rubik" w:hAnsi="Rubik"/>
                <w:sz w:val="24"/>
                <w:szCs w:val="24"/>
              </w:rPr>
            </w:pPr>
            <w:r w:rsidDel="00000000" w:rsidR="00000000" w:rsidRPr="00000000">
              <w:rPr>
                <w:rtl w:val="0"/>
              </w:rPr>
            </w:r>
          </w:p>
          <w:p w:rsidR="00000000" w:rsidDel="00000000" w:rsidP="00000000" w:rsidRDefault="00000000" w:rsidRPr="00000000" w14:paraId="000000B6">
            <w:pPr>
              <w:spacing w:after="200" w:lineRule="auto"/>
              <w:ind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De la metodología e indicadores dispuesta por el sitio ODS Uruguay</w:t>
            </w:r>
            <w:r w:rsidDel="00000000" w:rsidR="00000000" w:rsidRPr="00000000">
              <w:rPr>
                <w:rFonts w:ascii="Rubik" w:cs="Rubik" w:eastAsia="Rubik" w:hAnsi="Rubik"/>
                <w:sz w:val="24"/>
                <w:szCs w:val="24"/>
                <w:vertAlign w:val="superscript"/>
              </w:rPr>
              <w:footnoteReference w:customMarkFollows="0" w:id="60"/>
            </w:r>
            <w:r w:rsidDel="00000000" w:rsidR="00000000" w:rsidRPr="00000000">
              <w:rPr>
                <w:rFonts w:ascii="Rubik" w:cs="Rubik" w:eastAsia="Rubik" w:hAnsi="Rubik"/>
                <w:sz w:val="24"/>
                <w:szCs w:val="24"/>
                <w:rtl w:val="0"/>
              </w:rPr>
              <w:t xml:space="preserve">, no surge que el Estado produzca el índice de paridad</w:t>
            </w:r>
            <w:r w:rsidDel="00000000" w:rsidR="00000000" w:rsidRPr="00000000">
              <w:rPr>
                <w:rFonts w:ascii="Rubik" w:cs="Rubik" w:eastAsia="Rubik" w:hAnsi="Rubik"/>
                <w:rtl w:val="0"/>
              </w:rPr>
              <w:t xml:space="preserve"> por discapacidad</w:t>
            </w:r>
            <w:r w:rsidDel="00000000" w:rsidR="00000000" w:rsidRPr="00000000">
              <w:rPr>
                <w:rFonts w:ascii="Rubik" w:cs="Rubik" w:eastAsia="Rubik" w:hAnsi="Rubik"/>
                <w:sz w:val="24"/>
                <w:szCs w:val="24"/>
                <w:rtl w:val="0"/>
              </w:rPr>
              <w:t xml:space="preserve"> ni el indicador de </w:t>
            </w:r>
            <w:r w:rsidDel="00000000" w:rsidR="00000000" w:rsidRPr="00000000">
              <w:rPr>
                <w:rFonts w:ascii="Rubik" w:cs="Rubik" w:eastAsia="Rubik" w:hAnsi="Rubik"/>
                <w:rtl w:val="0"/>
              </w:rPr>
              <w:t xml:space="preserve">materiales e infraestructura adaptados a estudiantes con </w:t>
            </w:r>
            <w:r w:rsidDel="00000000" w:rsidR="00000000" w:rsidRPr="00000000">
              <w:rPr>
                <w:rFonts w:ascii="Rubik" w:cs="Rubik" w:eastAsia="Rubik" w:hAnsi="Rubik"/>
                <w:sz w:val="24"/>
                <w:szCs w:val="24"/>
                <w:rtl w:val="0"/>
              </w:rPr>
              <w:t xml:space="preserve">discapacidad previsto </w:t>
            </w:r>
            <w:r w:rsidDel="00000000" w:rsidR="00000000" w:rsidRPr="00000000">
              <w:rPr>
                <w:rFonts w:ascii="Rubik" w:cs="Rubik" w:eastAsia="Rubik" w:hAnsi="Rubik"/>
                <w:rtl w:val="0"/>
              </w:rPr>
              <w:t xml:space="preserve">para </w:t>
            </w:r>
            <w:r w:rsidDel="00000000" w:rsidR="00000000" w:rsidRPr="00000000">
              <w:rPr>
                <w:rFonts w:ascii="Rubik" w:cs="Rubik" w:eastAsia="Rubik" w:hAnsi="Rubik"/>
                <w:sz w:val="24"/>
                <w:szCs w:val="24"/>
                <w:rtl w:val="0"/>
              </w:rPr>
              <w:t xml:space="preserve">la meta 4.a.</w:t>
            </w:r>
            <w:r w:rsidDel="00000000" w:rsidR="00000000" w:rsidRPr="00000000">
              <w:rPr>
                <w:rtl w:val="0"/>
              </w:rPr>
            </w:r>
          </w:p>
          <w:p w:rsidR="00000000" w:rsidDel="00000000" w:rsidP="00000000" w:rsidRDefault="00000000" w:rsidRPr="00000000" w14:paraId="000000B7">
            <w:pPr>
              <w:spacing w:after="200" w:lineRule="auto"/>
              <w:ind w:firstLine="566.9291338582675"/>
              <w:jc w:val="both"/>
              <w:rPr>
                <w:rFonts w:ascii="Rubik" w:cs="Rubik" w:eastAsia="Rubik" w:hAnsi="Rubik"/>
                <w:sz w:val="24"/>
                <w:szCs w:val="24"/>
              </w:rPr>
            </w:pPr>
            <w:r w:rsidDel="00000000" w:rsidR="00000000" w:rsidRPr="00000000">
              <w:rPr>
                <w:rFonts w:ascii="Rubik" w:cs="Rubik" w:eastAsia="Rubik" w:hAnsi="Rubik"/>
                <w:sz w:val="24"/>
                <w:szCs w:val="24"/>
                <w:rtl w:val="0"/>
              </w:rPr>
              <w:t xml:space="preserve">En el informe nacional voluntario presentado en el año 2019, en donde evalúa el ODS 4 (junto con los objetivos 8, 10, 13, 16 y 17), el Estado dispone -</w:t>
            </w:r>
            <w:r w:rsidDel="00000000" w:rsidR="00000000" w:rsidRPr="00000000">
              <w:rPr>
                <w:rFonts w:ascii="Rubik" w:cs="Rubik" w:eastAsia="Rubik" w:hAnsi="Rubik"/>
                <w:rtl w:val="0"/>
              </w:rPr>
              <w:t xml:space="preserve">en lo atinente </w:t>
            </w:r>
            <w:r w:rsidDel="00000000" w:rsidR="00000000" w:rsidRPr="00000000">
              <w:rPr>
                <w:rFonts w:ascii="Rubik" w:cs="Rubik" w:eastAsia="Rubik" w:hAnsi="Rubik"/>
                <w:sz w:val="24"/>
                <w:szCs w:val="24"/>
                <w:rtl w:val="0"/>
              </w:rPr>
              <w:t xml:space="preserve">a la meta 4.5- que “</w:t>
            </w:r>
            <w:r w:rsidDel="00000000" w:rsidR="00000000" w:rsidRPr="00000000">
              <w:rPr>
                <w:rFonts w:ascii="Rubik" w:cs="Rubik" w:eastAsia="Rubik" w:hAnsi="Rubik"/>
                <w:i w:val="1"/>
                <w:sz w:val="24"/>
                <w:szCs w:val="24"/>
                <w:rtl w:val="0"/>
              </w:rPr>
              <w:t xml:space="preserve">las disparidades de género son tratadas en cada indicador, así como también aquellas disparidades vinculadas a poblaciones vulnerables como es el caso de las personas pertenecientes al primer quintil de ingreso</w:t>
            </w:r>
            <w:r w:rsidDel="00000000" w:rsidR="00000000" w:rsidRPr="00000000">
              <w:rPr>
                <w:rFonts w:ascii="Rubik" w:cs="Rubik" w:eastAsia="Rubik" w:hAnsi="Rubik"/>
                <w:sz w:val="24"/>
                <w:szCs w:val="24"/>
                <w:rtl w:val="0"/>
              </w:rPr>
              <w:t xml:space="preserve">”</w:t>
            </w:r>
            <w:r w:rsidDel="00000000" w:rsidR="00000000" w:rsidRPr="00000000">
              <w:rPr>
                <w:rFonts w:ascii="Rubik" w:cs="Rubik" w:eastAsia="Rubik" w:hAnsi="Rubik"/>
                <w:sz w:val="24"/>
                <w:szCs w:val="24"/>
                <w:vertAlign w:val="superscript"/>
              </w:rPr>
              <w:footnoteReference w:customMarkFollows="0" w:id="61"/>
            </w:r>
            <w:r w:rsidDel="00000000" w:rsidR="00000000" w:rsidRPr="00000000">
              <w:rPr>
                <w:rFonts w:ascii="Rubik" w:cs="Rubik" w:eastAsia="Rubik" w:hAnsi="Rubik"/>
                <w:sz w:val="24"/>
                <w:szCs w:val="24"/>
                <w:rtl w:val="0"/>
              </w:rPr>
              <w:t xml:space="preserve">. Como puede apreciarse, Uruguay no desagrega esta información por discapacidad. </w:t>
            </w:r>
            <w:r w:rsidDel="00000000" w:rsidR="00000000" w:rsidRPr="00000000">
              <w:rPr>
                <w:rFonts w:ascii="Rubik" w:cs="Rubik" w:eastAsia="Rubik" w:hAnsi="Rubik"/>
                <w:sz w:val="24"/>
                <w:szCs w:val="24"/>
                <w:rtl w:val="0"/>
              </w:rPr>
              <w:t xml:space="preserve">Sin </w:t>
            </w:r>
            <w:r w:rsidDel="00000000" w:rsidR="00000000" w:rsidRPr="00000000">
              <w:rPr>
                <w:rFonts w:ascii="Rubik" w:cs="Rubik" w:eastAsia="Rubik" w:hAnsi="Rubik"/>
                <w:rtl w:val="0"/>
              </w:rPr>
              <w:t xml:space="preserve">embargo, cabe destacar que en este informe sí reporta la incorporación de </w:t>
            </w:r>
            <w:r w:rsidDel="00000000" w:rsidR="00000000" w:rsidRPr="00000000">
              <w:rPr>
                <w:rFonts w:ascii="Rubik" w:cs="Rubik" w:eastAsia="Rubik" w:hAnsi="Rubik"/>
                <w:sz w:val="24"/>
                <w:szCs w:val="24"/>
                <w:rtl w:val="0"/>
              </w:rPr>
              <w:t xml:space="preserve">un “indicador complementario” nacional que mide la matrícula en educación primaria especial según forma de administración (pública o privada) por año.</w:t>
            </w:r>
            <w:r w:rsidDel="00000000" w:rsidR="00000000" w:rsidRPr="00000000">
              <w:rPr>
                <w:rFonts w:ascii="Rubik" w:cs="Rubik" w:eastAsia="Rubik" w:hAnsi="Rubik"/>
                <w:sz w:val="24"/>
                <w:szCs w:val="24"/>
                <w:rtl w:val="0"/>
              </w:rPr>
              <w:t xml:space="preserve"> </w:t>
            </w:r>
          </w:p>
        </w:tc>
      </w:tr>
    </w:tbl>
    <w:p w:rsidR="00000000" w:rsidDel="00000000" w:rsidP="00000000" w:rsidRDefault="00000000" w:rsidRPr="00000000" w14:paraId="000000B8">
      <w:pPr>
        <w:rPr>
          <w:rFonts w:ascii="Rubik" w:cs="Rubik" w:eastAsia="Rubik" w:hAnsi="Rubik"/>
        </w:rPr>
      </w:pPr>
      <w:r w:rsidDel="00000000" w:rsidR="00000000" w:rsidRPr="00000000">
        <w:rPr>
          <w:rtl w:val="0"/>
        </w:rPr>
      </w:r>
    </w:p>
    <w:p w:rsidR="00000000" w:rsidDel="00000000" w:rsidP="00000000" w:rsidRDefault="00000000" w:rsidRPr="00000000" w14:paraId="000000B9">
      <w:pPr>
        <w:spacing w:after="200" w:lineRule="auto"/>
        <w:ind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Com</w:t>
      </w:r>
      <w:r w:rsidDel="00000000" w:rsidR="00000000" w:rsidRPr="00000000">
        <w:rPr>
          <w:rFonts w:ascii="Rubik" w:cs="Rubik" w:eastAsia="Rubik" w:hAnsi="Rubik"/>
          <w:rtl w:val="0"/>
        </w:rPr>
        <w:t xml:space="preserve">o puede observarse</w:t>
      </w:r>
      <w:r w:rsidDel="00000000" w:rsidR="00000000" w:rsidRPr="00000000">
        <w:rPr>
          <w:rFonts w:ascii="Rubik" w:cs="Rubik" w:eastAsia="Rubik" w:hAnsi="Rubik"/>
          <w:sz w:val="24"/>
          <w:szCs w:val="24"/>
          <w:rtl w:val="0"/>
        </w:rPr>
        <w:t xml:space="preserve">,</w:t>
      </w:r>
      <w:r w:rsidDel="00000000" w:rsidR="00000000" w:rsidRPr="00000000">
        <w:rPr>
          <w:rFonts w:ascii="Rubik" w:cs="Rubik" w:eastAsia="Rubik" w:hAnsi="Rubik"/>
          <w:b w:val="1"/>
          <w:sz w:val="24"/>
          <w:szCs w:val="24"/>
          <w:rtl w:val="0"/>
        </w:rPr>
        <w:t xml:space="preserve"> dentro de los Estados analizados, son pocos los </w:t>
      </w:r>
      <w:r w:rsidDel="00000000" w:rsidR="00000000" w:rsidRPr="00000000">
        <w:rPr>
          <w:rFonts w:ascii="Rubik" w:cs="Rubik" w:eastAsia="Rubik" w:hAnsi="Rubik"/>
          <w:b w:val="1"/>
          <w:sz w:val="24"/>
          <w:szCs w:val="24"/>
          <w:rtl w:val="0"/>
        </w:rPr>
        <w:t xml:space="preserve">que producen </w:t>
      </w:r>
      <w:r w:rsidDel="00000000" w:rsidR="00000000" w:rsidRPr="00000000">
        <w:rPr>
          <w:rFonts w:ascii="Rubik" w:cs="Rubik" w:eastAsia="Rubik" w:hAnsi="Rubik"/>
          <w:b w:val="1"/>
          <w:rtl w:val="0"/>
        </w:rPr>
        <w:t xml:space="preserve">los</w:t>
      </w:r>
      <w:r w:rsidDel="00000000" w:rsidR="00000000" w:rsidRPr="00000000">
        <w:rPr>
          <w:rFonts w:ascii="Rubik" w:cs="Rubik" w:eastAsia="Rubik" w:hAnsi="Rubik"/>
          <w:b w:val="1"/>
          <w:sz w:val="24"/>
          <w:szCs w:val="24"/>
          <w:rtl w:val="0"/>
        </w:rPr>
        <w:t xml:space="preserve"> indicadores globales </w:t>
      </w:r>
      <w:r w:rsidDel="00000000" w:rsidR="00000000" w:rsidRPr="00000000">
        <w:rPr>
          <w:rFonts w:ascii="Rubik" w:cs="Rubik" w:eastAsia="Rubik" w:hAnsi="Rubik"/>
          <w:b w:val="1"/>
          <w:rtl w:val="0"/>
        </w:rPr>
        <w:t xml:space="preserve">4.5.1 y 4.a.1 en lo que concierne específicamente a las personas con discapacidad y</w:t>
      </w:r>
      <w:r w:rsidDel="00000000" w:rsidR="00000000" w:rsidRPr="00000000">
        <w:rPr>
          <w:rFonts w:ascii="Rubik" w:cs="Rubik" w:eastAsia="Rubik" w:hAnsi="Rubik"/>
          <w:b w:val="1"/>
          <w:sz w:val="24"/>
          <w:szCs w:val="24"/>
          <w:rtl w:val="0"/>
        </w:rPr>
        <w:t xml:space="preserve"> menos aún (solo Argentina y Uruguay) los que </w:t>
      </w:r>
      <w:r w:rsidDel="00000000" w:rsidR="00000000" w:rsidRPr="00000000">
        <w:rPr>
          <w:rFonts w:ascii="Rubik" w:cs="Rubik" w:eastAsia="Rubik" w:hAnsi="Rubik"/>
          <w:b w:val="1"/>
          <w:rtl w:val="0"/>
        </w:rPr>
        <w:t xml:space="preserve">elaboraron </w:t>
      </w:r>
      <w:r w:rsidDel="00000000" w:rsidR="00000000" w:rsidRPr="00000000">
        <w:rPr>
          <w:rFonts w:ascii="Rubik" w:cs="Rubik" w:eastAsia="Rubik" w:hAnsi="Rubik"/>
          <w:b w:val="1"/>
          <w:sz w:val="24"/>
          <w:szCs w:val="24"/>
          <w:rtl w:val="0"/>
        </w:rPr>
        <w:t xml:space="preserve">indicadores nacionales </w:t>
      </w:r>
      <w:r w:rsidDel="00000000" w:rsidR="00000000" w:rsidRPr="00000000">
        <w:rPr>
          <w:rFonts w:ascii="Rubik" w:cs="Rubik" w:eastAsia="Rubik" w:hAnsi="Rubik"/>
          <w:b w:val="1"/>
          <w:sz w:val="24"/>
          <w:szCs w:val="24"/>
          <w:rtl w:val="0"/>
        </w:rPr>
        <w:t xml:space="preserve">relativos a la educación de </w:t>
      </w:r>
      <w:r w:rsidDel="00000000" w:rsidR="00000000" w:rsidRPr="00000000">
        <w:rPr>
          <w:rFonts w:ascii="Rubik" w:cs="Rubik" w:eastAsia="Rubik" w:hAnsi="Rubik"/>
          <w:b w:val="1"/>
          <w:rtl w:val="0"/>
        </w:rPr>
        <w:t xml:space="preserve">este grupo</w:t>
      </w:r>
      <w:r w:rsidDel="00000000" w:rsidR="00000000" w:rsidRPr="00000000">
        <w:rPr>
          <w:rFonts w:ascii="Rubik" w:cs="Rubik" w:eastAsia="Rubik" w:hAnsi="Rubik"/>
          <w:sz w:val="24"/>
          <w:szCs w:val="24"/>
          <w:rtl w:val="0"/>
        </w:rPr>
        <w:t xml:space="preserve">. </w:t>
      </w:r>
      <w:r w:rsidDel="00000000" w:rsidR="00000000" w:rsidRPr="00000000">
        <w:rPr>
          <w:rtl w:val="0"/>
        </w:rPr>
      </w:r>
    </w:p>
    <w:p w:rsidR="00000000" w:rsidDel="00000000" w:rsidP="00000000" w:rsidRDefault="00000000" w:rsidRPr="00000000" w14:paraId="000000BA">
      <w:pPr>
        <w:spacing w:after="200" w:lineRule="auto"/>
        <w:ind w:firstLine="566.9291338582675"/>
        <w:jc w:val="both"/>
        <w:rPr>
          <w:rFonts w:ascii="Rubik" w:cs="Rubik" w:eastAsia="Rubik" w:hAnsi="Rubik"/>
          <w:sz w:val="24"/>
          <w:szCs w:val="24"/>
        </w:rPr>
      </w:pPr>
      <w:r w:rsidDel="00000000" w:rsidR="00000000" w:rsidRPr="00000000">
        <w:rPr>
          <w:rFonts w:ascii="Rubik" w:cs="Rubik" w:eastAsia="Rubik" w:hAnsi="Rubik"/>
          <w:rtl w:val="0"/>
        </w:rPr>
        <w:t xml:space="preserve">Cabe agregar que de acuerdo a la información contenida en los</w:t>
      </w:r>
      <w:r w:rsidDel="00000000" w:rsidR="00000000" w:rsidRPr="00000000">
        <w:rPr>
          <w:rFonts w:ascii="Rubik" w:cs="Rubik" w:eastAsia="Rubik" w:hAnsi="Rubik"/>
          <w:sz w:val="24"/>
          <w:szCs w:val="24"/>
          <w:rtl w:val="0"/>
        </w:rPr>
        <w:t xml:space="preserve"> perfiles de país</w:t>
      </w:r>
      <w:r w:rsidDel="00000000" w:rsidR="00000000" w:rsidRPr="00000000">
        <w:rPr>
          <w:rFonts w:ascii="Rubik" w:cs="Rubik" w:eastAsia="Rubik" w:hAnsi="Rubik"/>
          <w:rtl w:val="0"/>
        </w:rPr>
        <w:t xml:space="preserve"> que constan en las </w:t>
      </w:r>
      <w:r w:rsidDel="00000000" w:rsidR="00000000" w:rsidRPr="00000000">
        <w:rPr>
          <w:rFonts w:ascii="Rubik" w:cs="Rubik" w:eastAsia="Rubik" w:hAnsi="Rubik"/>
          <w:sz w:val="24"/>
          <w:szCs w:val="24"/>
          <w:rtl w:val="0"/>
        </w:rPr>
        <w:t xml:space="preserve">bases de datos</w:t>
      </w:r>
      <w:r w:rsidDel="00000000" w:rsidR="00000000" w:rsidRPr="00000000">
        <w:rPr>
          <w:rFonts w:ascii="Rubik" w:cs="Rubik" w:eastAsia="Rubik" w:hAnsi="Rubik"/>
          <w:sz w:val="24"/>
          <w:szCs w:val="24"/>
          <w:vertAlign w:val="superscript"/>
        </w:rPr>
        <w:footnoteReference w:customMarkFollows="0" w:id="62"/>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sz w:val="24"/>
          <w:szCs w:val="24"/>
          <w:rtl w:val="0"/>
        </w:rPr>
        <w:t xml:space="preserve">d</w:t>
      </w:r>
      <w:r w:rsidDel="00000000" w:rsidR="00000000" w:rsidRPr="00000000">
        <w:rPr>
          <w:rFonts w:ascii="Rubik" w:cs="Rubik" w:eastAsia="Rubik" w:hAnsi="Rubik"/>
          <w:rtl w:val="0"/>
        </w:rPr>
        <w:t xml:space="preserve">el Grupo de Cooperación Técnica para los indicadores del ODS 4 del Instituto de Estadística de UNESCO</w:t>
      </w:r>
      <w:r w:rsidDel="00000000" w:rsidR="00000000" w:rsidRPr="00000000">
        <w:rPr>
          <w:rFonts w:ascii="Rubik" w:cs="Rubik" w:eastAsia="Rubik" w:hAnsi="Rubik"/>
          <w:rtl w:val="0"/>
        </w:rPr>
        <w:t xml:space="preserve">,</w:t>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sz w:val="24"/>
          <w:szCs w:val="24"/>
          <w:rtl w:val="0"/>
        </w:rPr>
        <w:t xml:space="preserve">Perú, Brasil y Uruguay poseen información disponible para calcular la proporción de escuelas con infraestructura y los materiales adaptados a los/as estudiantes con discapacidad</w:t>
      </w:r>
      <w:r w:rsidDel="00000000" w:rsidR="00000000" w:rsidRPr="00000000">
        <w:rPr>
          <w:rFonts w:ascii="Rubik" w:cs="Rubik" w:eastAsia="Rubik" w:hAnsi="Rubik"/>
          <w:sz w:val="24"/>
          <w:szCs w:val="24"/>
          <w:rtl w:val="0"/>
        </w:rPr>
        <w:t xml:space="preserve"> (meta 4.a)</w:t>
      </w:r>
      <w:r w:rsidDel="00000000" w:rsidR="00000000" w:rsidRPr="00000000">
        <w:rPr>
          <w:rFonts w:ascii="Rubik" w:cs="Rubik" w:eastAsia="Rubik" w:hAnsi="Rubik"/>
          <w:sz w:val="24"/>
          <w:szCs w:val="24"/>
          <w:rtl w:val="0"/>
        </w:rPr>
        <w:t xml:space="preserve">.</w:t>
      </w:r>
      <w:r w:rsidDel="00000000" w:rsidR="00000000" w:rsidRPr="00000000">
        <w:rPr>
          <w:rFonts w:ascii="Rubik" w:cs="Rubik" w:eastAsia="Rubik" w:hAnsi="Rubik"/>
          <w:sz w:val="24"/>
          <w:szCs w:val="24"/>
          <w:rtl w:val="0"/>
        </w:rPr>
        <w:t xml:space="preserve"> Dich</w:t>
      </w:r>
      <w:r w:rsidDel="00000000" w:rsidR="00000000" w:rsidRPr="00000000">
        <w:rPr>
          <w:rFonts w:ascii="Rubik" w:cs="Rubik" w:eastAsia="Rubik" w:hAnsi="Rubik"/>
          <w:rtl w:val="0"/>
        </w:rPr>
        <w:t xml:space="preserve">os perfiles</w:t>
      </w:r>
      <w:r w:rsidDel="00000000" w:rsidR="00000000" w:rsidRPr="00000000">
        <w:rPr>
          <w:rFonts w:ascii="Rubik" w:cs="Rubik" w:eastAsia="Rubik" w:hAnsi="Rubik"/>
          <w:sz w:val="24"/>
          <w:szCs w:val="24"/>
          <w:rtl w:val="0"/>
        </w:rPr>
        <w:t xml:space="preserve"> incluyen </w:t>
      </w:r>
      <w:r w:rsidDel="00000000" w:rsidR="00000000" w:rsidRPr="00000000">
        <w:rPr>
          <w:rFonts w:ascii="Rubik" w:cs="Rubik" w:eastAsia="Rubik" w:hAnsi="Rubik"/>
          <w:rtl w:val="0"/>
        </w:rPr>
        <w:t xml:space="preserve">el análisis de la disponibilidad de datos para producir el indicador 4.a.1, pero </w:t>
      </w:r>
      <w:r w:rsidDel="00000000" w:rsidR="00000000" w:rsidRPr="00000000">
        <w:rPr>
          <w:rFonts w:ascii="Rubik" w:cs="Rubik" w:eastAsia="Rubik" w:hAnsi="Rubik"/>
          <w:sz w:val="24"/>
          <w:szCs w:val="24"/>
          <w:rtl w:val="0"/>
        </w:rPr>
        <w:t xml:space="preserve">no </w:t>
      </w:r>
      <w:r w:rsidDel="00000000" w:rsidR="00000000" w:rsidRPr="00000000">
        <w:rPr>
          <w:rFonts w:ascii="Rubik" w:cs="Rubik" w:eastAsia="Rubik" w:hAnsi="Rubik"/>
          <w:rtl w:val="0"/>
        </w:rPr>
        <w:t xml:space="preserve">el referido al </w:t>
      </w:r>
      <w:r w:rsidDel="00000000" w:rsidR="00000000" w:rsidRPr="00000000">
        <w:rPr>
          <w:rFonts w:ascii="Rubik" w:cs="Rubik" w:eastAsia="Rubik" w:hAnsi="Rubik"/>
          <w:sz w:val="24"/>
          <w:szCs w:val="24"/>
          <w:rtl w:val="0"/>
        </w:rPr>
        <w:t xml:space="preserve">indicador 4.5.1, por lo cual no es posible</w:t>
      </w:r>
      <w:r w:rsidDel="00000000" w:rsidR="00000000" w:rsidRPr="00000000">
        <w:rPr>
          <w:rFonts w:ascii="Rubik" w:cs="Rubik" w:eastAsia="Rubik" w:hAnsi="Rubik"/>
          <w:rtl w:val="0"/>
        </w:rPr>
        <w:t xml:space="preserve"> efectuar la comparación </w:t>
      </w:r>
      <w:r w:rsidDel="00000000" w:rsidR="00000000" w:rsidRPr="00000000">
        <w:rPr>
          <w:rFonts w:ascii="Rubik" w:cs="Rubik" w:eastAsia="Rubik" w:hAnsi="Rubik"/>
          <w:rtl w:val="0"/>
        </w:rPr>
        <w:t xml:space="preserve">para este último</w:t>
      </w:r>
      <w:r w:rsidDel="00000000" w:rsidR="00000000" w:rsidRPr="00000000">
        <w:rPr>
          <w:rFonts w:ascii="Rubik" w:cs="Rubik" w:eastAsia="Rubik" w:hAnsi="Rubik"/>
          <w:sz w:val="24"/>
          <w:szCs w:val="24"/>
          <w:rtl w:val="0"/>
        </w:rPr>
        <w:t xml:space="preserve">.</w:t>
      </w:r>
      <w:r w:rsidDel="00000000" w:rsidR="00000000" w:rsidRPr="00000000">
        <w:rPr>
          <w:rFonts w:ascii="Rubik" w:cs="Rubik" w:eastAsia="Rubik" w:hAnsi="Rubik"/>
          <w:sz w:val="24"/>
          <w:szCs w:val="24"/>
          <w:rtl w:val="0"/>
        </w:rPr>
        <w:t xml:space="preserve"> </w:t>
      </w:r>
      <w:r w:rsidDel="00000000" w:rsidR="00000000" w:rsidRPr="00000000">
        <w:rPr>
          <w:rtl w:val="0"/>
        </w:rPr>
      </w:r>
    </w:p>
    <w:p w:rsidR="00000000" w:rsidDel="00000000" w:rsidP="00000000" w:rsidRDefault="00000000" w:rsidRPr="00000000" w14:paraId="000000BB">
      <w:pPr>
        <w:jc w:val="both"/>
        <w:rPr>
          <w:rFonts w:ascii="Rubik" w:cs="Rubik" w:eastAsia="Rubik" w:hAnsi="Rubik"/>
          <w:sz w:val="24"/>
          <w:szCs w:val="24"/>
        </w:rPr>
      </w:pPr>
      <w:r w:rsidDel="00000000" w:rsidR="00000000" w:rsidRPr="00000000">
        <w:rPr>
          <w:rtl w:val="0"/>
        </w:rPr>
      </w:r>
    </w:p>
    <w:p w:rsidR="00000000" w:rsidDel="00000000" w:rsidP="00000000" w:rsidRDefault="00000000" w:rsidRPr="00000000" w14:paraId="000000BC">
      <w:pPr>
        <w:pStyle w:val="Title"/>
        <w:numPr>
          <w:ilvl w:val="0"/>
          <w:numId w:val="2"/>
        </w:numPr>
        <w:ind w:left="425.19685039370086" w:hanging="360"/>
        <w:rPr>
          <w:rFonts w:ascii="Rubik" w:cs="Rubik" w:eastAsia="Rubik" w:hAnsi="Rubik"/>
        </w:rPr>
      </w:pPr>
      <w:bookmarkStart w:colFirst="0" w:colLast="0" w:name="_oazljrugl0mt" w:id="19"/>
      <w:bookmarkEnd w:id="19"/>
      <w:r w:rsidDel="00000000" w:rsidR="00000000" w:rsidRPr="00000000">
        <w:rPr>
          <w:rFonts w:ascii="Rubik" w:cs="Rubik" w:eastAsia="Rubik" w:hAnsi="Rubik"/>
          <w:u w:val="none"/>
          <w:rtl w:val="0"/>
        </w:rPr>
        <w:t xml:space="preserve">CONCLUSIONES </w:t>
      </w:r>
      <w:r w:rsidDel="00000000" w:rsidR="00000000" w:rsidRPr="00000000">
        <w:rPr>
          <w:rFonts w:ascii="Rubik" w:cs="Rubik" w:eastAsia="Rubik" w:hAnsi="Rubik"/>
          <w:rtl w:val="0"/>
        </w:rPr>
        <w:t xml:space="preserve"> </w:t>
      </w:r>
    </w:p>
    <w:p w:rsidR="00000000" w:rsidDel="00000000" w:rsidP="00000000" w:rsidRDefault="00000000" w:rsidRPr="00000000" w14:paraId="000000BD">
      <w:pPr>
        <w:jc w:val="both"/>
        <w:rPr>
          <w:rFonts w:ascii="Rubik" w:cs="Rubik" w:eastAsia="Rubik" w:hAnsi="Rubik"/>
          <w:sz w:val="24"/>
          <w:szCs w:val="24"/>
        </w:rPr>
      </w:pPr>
      <w:r w:rsidDel="00000000" w:rsidR="00000000" w:rsidRPr="00000000">
        <w:rPr>
          <w:rtl w:val="0"/>
        </w:rPr>
      </w:r>
    </w:p>
    <w:p w:rsidR="00000000" w:rsidDel="00000000" w:rsidP="00000000" w:rsidRDefault="00000000" w:rsidRPr="00000000" w14:paraId="000000BE">
      <w:pPr>
        <w:spacing w:after="200" w:lineRule="auto"/>
        <w:ind w:firstLine="566.9291338582675"/>
        <w:jc w:val="both"/>
        <w:rPr>
          <w:rFonts w:ascii="Rubik" w:cs="Rubik" w:eastAsia="Rubik" w:hAnsi="Rubik"/>
        </w:rPr>
      </w:pPr>
      <w:r w:rsidDel="00000000" w:rsidR="00000000" w:rsidRPr="00000000">
        <w:rPr>
          <w:rFonts w:ascii="Rubik" w:cs="Rubik" w:eastAsia="Rubik" w:hAnsi="Rubik"/>
          <w:rtl w:val="0"/>
        </w:rPr>
        <w:t xml:space="preserve">El análisis realizado </w:t>
      </w:r>
      <w:r w:rsidDel="00000000" w:rsidR="00000000" w:rsidRPr="00000000">
        <w:rPr>
          <w:rFonts w:ascii="Rubik" w:cs="Rubik" w:eastAsia="Rubik" w:hAnsi="Rubik"/>
          <w:sz w:val="24"/>
          <w:szCs w:val="24"/>
          <w:rtl w:val="0"/>
        </w:rPr>
        <w:t xml:space="preserve">evidencia la falta de datos</w:t>
      </w:r>
      <w:r w:rsidDel="00000000" w:rsidR="00000000" w:rsidRPr="00000000">
        <w:rPr>
          <w:rFonts w:ascii="Rubik" w:cs="Rubik" w:eastAsia="Rubik" w:hAnsi="Rubik"/>
          <w:rtl w:val="0"/>
        </w:rPr>
        <w:t xml:space="preserve"> para el monitoreo del ODS 4 en relación a las personas con discapacidad</w:t>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rtl w:val="0"/>
        </w:rPr>
        <w:t xml:space="preserve">situación </w:t>
      </w:r>
      <w:r w:rsidDel="00000000" w:rsidR="00000000" w:rsidRPr="00000000">
        <w:rPr>
          <w:rFonts w:ascii="Rubik" w:cs="Rubik" w:eastAsia="Rubik" w:hAnsi="Rubik"/>
          <w:sz w:val="24"/>
          <w:szCs w:val="24"/>
          <w:rtl w:val="0"/>
        </w:rPr>
        <w:t xml:space="preserve">que se replica a nivel nacional, regional </w:t>
      </w:r>
      <w:r w:rsidDel="00000000" w:rsidR="00000000" w:rsidRPr="00000000">
        <w:rPr>
          <w:rFonts w:ascii="Rubik" w:cs="Rubik" w:eastAsia="Rubik" w:hAnsi="Rubik"/>
          <w:rtl w:val="0"/>
        </w:rPr>
        <w:t xml:space="preserve">e</w:t>
      </w:r>
      <w:r w:rsidDel="00000000" w:rsidR="00000000" w:rsidRPr="00000000">
        <w:rPr>
          <w:rFonts w:ascii="Rubik" w:cs="Rubik" w:eastAsia="Rubik" w:hAnsi="Rubik"/>
          <w:sz w:val="24"/>
          <w:szCs w:val="24"/>
          <w:rtl w:val="0"/>
        </w:rPr>
        <w:t xml:space="preserve"> internacional. </w:t>
      </w:r>
      <w:r w:rsidDel="00000000" w:rsidR="00000000" w:rsidRPr="00000000">
        <w:rPr>
          <w:rFonts w:ascii="Rubik" w:cs="Rubik" w:eastAsia="Rubik" w:hAnsi="Rubik"/>
          <w:rtl w:val="0"/>
        </w:rPr>
        <w:t xml:space="preserve">El objetivo de “no dejar a nadie </w:t>
      </w:r>
      <w:r w:rsidDel="00000000" w:rsidR="00000000" w:rsidRPr="00000000">
        <w:rPr>
          <w:rFonts w:ascii="Rubik" w:cs="Rubik" w:eastAsia="Rubik" w:hAnsi="Rubik"/>
          <w:sz w:val="24"/>
          <w:szCs w:val="24"/>
          <w:rtl w:val="0"/>
        </w:rPr>
        <w:t xml:space="preserve">atrás”</w:t>
      </w:r>
      <w:r w:rsidDel="00000000" w:rsidR="00000000" w:rsidRPr="00000000">
        <w:rPr>
          <w:rFonts w:ascii="Rubik" w:cs="Rubik" w:eastAsia="Rubik" w:hAnsi="Rubik"/>
          <w:rtl w:val="0"/>
        </w:rPr>
        <w:t xml:space="preserve"> solamente puede alcanzarse si se produce información </w:t>
      </w:r>
      <w:r w:rsidDel="00000000" w:rsidR="00000000" w:rsidRPr="00000000">
        <w:rPr>
          <w:rFonts w:ascii="Rubik" w:cs="Rubik" w:eastAsia="Rubik" w:hAnsi="Rubik"/>
          <w:sz w:val="24"/>
          <w:szCs w:val="24"/>
          <w:rtl w:val="0"/>
        </w:rPr>
        <w:t xml:space="preserve">estadística suficiente, </w:t>
      </w:r>
      <w:r w:rsidDel="00000000" w:rsidR="00000000" w:rsidRPr="00000000">
        <w:rPr>
          <w:rFonts w:ascii="Rubik" w:cs="Rubik" w:eastAsia="Rubik" w:hAnsi="Rubik"/>
          <w:rtl w:val="0"/>
        </w:rPr>
        <w:t xml:space="preserve">pertinente </w:t>
      </w:r>
      <w:r w:rsidDel="00000000" w:rsidR="00000000" w:rsidRPr="00000000">
        <w:rPr>
          <w:rFonts w:ascii="Rubik" w:cs="Rubik" w:eastAsia="Rubik" w:hAnsi="Rubik"/>
          <w:sz w:val="24"/>
          <w:szCs w:val="24"/>
          <w:rtl w:val="0"/>
        </w:rPr>
        <w:t xml:space="preserve">y debidamente desagregada</w:t>
      </w:r>
      <w:r w:rsidDel="00000000" w:rsidR="00000000" w:rsidRPr="00000000">
        <w:rPr>
          <w:rFonts w:ascii="Rubik" w:cs="Rubik" w:eastAsia="Rubik" w:hAnsi="Rubik"/>
          <w:rtl w:val="0"/>
        </w:rPr>
        <w:t xml:space="preserve">, pues -de lo contrario- </w:t>
      </w:r>
      <w:r w:rsidDel="00000000" w:rsidR="00000000" w:rsidRPr="00000000">
        <w:rPr>
          <w:rFonts w:ascii="Rubik" w:cs="Rubik" w:eastAsia="Rubik" w:hAnsi="Rubik"/>
          <w:sz w:val="24"/>
          <w:szCs w:val="24"/>
          <w:rtl w:val="0"/>
        </w:rPr>
        <w:t xml:space="preserve">se</w:t>
      </w:r>
      <w:r w:rsidDel="00000000" w:rsidR="00000000" w:rsidRPr="00000000">
        <w:rPr>
          <w:rFonts w:ascii="Rubik" w:cs="Rubik" w:eastAsia="Rubik" w:hAnsi="Rubik"/>
          <w:rtl w:val="0"/>
        </w:rPr>
        <w:t xml:space="preserve"> </w:t>
      </w:r>
      <w:r w:rsidDel="00000000" w:rsidR="00000000" w:rsidRPr="00000000">
        <w:rPr>
          <w:rFonts w:ascii="Rubik" w:cs="Rubik" w:eastAsia="Rubik" w:hAnsi="Rubik"/>
          <w:sz w:val="24"/>
          <w:szCs w:val="24"/>
          <w:rtl w:val="0"/>
        </w:rPr>
        <w:t xml:space="preserve">invisibiliza </w:t>
      </w:r>
      <w:r w:rsidDel="00000000" w:rsidR="00000000" w:rsidRPr="00000000">
        <w:rPr>
          <w:rFonts w:ascii="Rubik" w:cs="Rubik" w:eastAsia="Rubik" w:hAnsi="Rubik"/>
          <w:rtl w:val="0"/>
        </w:rPr>
        <w:t xml:space="preserve">a</w:t>
      </w:r>
      <w:r w:rsidDel="00000000" w:rsidR="00000000" w:rsidRPr="00000000">
        <w:rPr>
          <w:rFonts w:ascii="Rubik" w:cs="Rubik" w:eastAsia="Rubik" w:hAnsi="Rubik"/>
          <w:sz w:val="24"/>
          <w:szCs w:val="24"/>
          <w:rtl w:val="0"/>
        </w:rPr>
        <w:t xml:space="preserve"> uno de los grupos históricamente más excluidos del sistema educativo</w:t>
      </w:r>
      <w:r w:rsidDel="00000000" w:rsidR="00000000" w:rsidRPr="00000000">
        <w:rPr>
          <w:rFonts w:ascii="Rubik" w:cs="Rubik" w:eastAsia="Rubik" w:hAnsi="Rubik"/>
          <w:rtl w:val="0"/>
        </w:rPr>
        <w:t xml:space="preserve"> y se construyen </w:t>
      </w:r>
      <w:r w:rsidDel="00000000" w:rsidR="00000000" w:rsidRPr="00000000">
        <w:rPr>
          <w:rFonts w:ascii="Rubik" w:cs="Rubik" w:eastAsia="Rubik" w:hAnsi="Rubik"/>
          <w:sz w:val="24"/>
          <w:szCs w:val="24"/>
          <w:rtl w:val="0"/>
        </w:rPr>
        <w:t xml:space="preserve">diagnósticos parciales, imprecisos y poco confiables para el diseño de políticas</w:t>
      </w:r>
      <w:r w:rsidDel="00000000" w:rsidR="00000000" w:rsidRPr="00000000">
        <w:rPr>
          <w:rFonts w:ascii="Rubik" w:cs="Rubik" w:eastAsia="Rubik" w:hAnsi="Rubik"/>
          <w:rtl w:val="0"/>
        </w:rPr>
        <w:t xml:space="preserve"> públicas </w:t>
      </w:r>
      <w:r w:rsidDel="00000000" w:rsidR="00000000" w:rsidRPr="00000000">
        <w:rPr>
          <w:rFonts w:ascii="Rubik" w:cs="Rubik" w:eastAsia="Rubik" w:hAnsi="Rubik"/>
          <w:sz w:val="24"/>
          <w:szCs w:val="24"/>
          <w:rtl w:val="0"/>
        </w:rPr>
        <w:t xml:space="preserve">con vocación de universalidad. </w:t>
      </w:r>
      <w:r w:rsidDel="00000000" w:rsidR="00000000" w:rsidRPr="00000000">
        <w:rPr>
          <w:rtl w:val="0"/>
        </w:rPr>
      </w:r>
    </w:p>
    <w:p w:rsidR="00000000" w:rsidDel="00000000" w:rsidP="00000000" w:rsidRDefault="00000000" w:rsidRPr="00000000" w14:paraId="000000BF">
      <w:pPr>
        <w:spacing w:after="200" w:lineRule="auto"/>
        <w:ind w:firstLine="566.9291338582675"/>
        <w:jc w:val="both"/>
        <w:rPr>
          <w:rFonts w:ascii="Rubik" w:cs="Rubik" w:eastAsia="Rubik" w:hAnsi="Rubik"/>
        </w:rPr>
      </w:pPr>
      <w:r w:rsidDel="00000000" w:rsidR="00000000" w:rsidRPr="00000000">
        <w:rPr>
          <w:rFonts w:ascii="Rubik" w:cs="Rubik" w:eastAsia="Rubik" w:hAnsi="Rubik"/>
          <w:sz w:val="24"/>
          <w:szCs w:val="24"/>
          <w:rtl w:val="0"/>
        </w:rPr>
        <w:t xml:space="preserve">En este contexto, como red de organizaciones que trabaja por el derecho de las personas con discapacidad a u</w:t>
      </w:r>
      <w:r w:rsidDel="00000000" w:rsidR="00000000" w:rsidRPr="00000000">
        <w:rPr>
          <w:rFonts w:ascii="Rubik" w:cs="Rubik" w:eastAsia="Rubik" w:hAnsi="Rubik"/>
          <w:rtl w:val="0"/>
        </w:rPr>
        <w:t xml:space="preserve">na educación en igualdad de condiciones</w:t>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rtl w:val="0"/>
        </w:rPr>
        <w:t xml:space="preserve">destacamos </w:t>
      </w:r>
      <w:r w:rsidDel="00000000" w:rsidR="00000000" w:rsidRPr="00000000">
        <w:rPr>
          <w:rFonts w:ascii="Rubik" w:cs="Rubik" w:eastAsia="Rubik" w:hAnsi="Rubik"/>
          <w:sz w:val="24"/>
          <w:szCs w:val="24"/>
          <w:rtl w:val="0"/>
        </w:rPr>
        <w:t xml:space="preserve">la importancia y la urgencia de que los Estados de la región prioricen el diseño de metodologías para la generación de datos que </w:t>
      </w:r>
      <w:r w:rsidDel="00000000" w:rsidR="00000000" w:rsidRPr="00000000">
        <w:rPr>
          <w:rFonts w:ascii="Rubik" w:cs="Rubik" w:eastAsia="Rubik" w:hAnsi="Rubik"/>
          <w:rtl w:val="0"/>
        </w:rPr>
        <w:t xml:space="preserve">reflejen </w:t>
      </w:r>
      <w:r w:rsidDel="00000000" w:rsidR="00000000" w:rsidRPr="00000000">
        <w:rPr>
          <w:rFonts w:ascii="Rubik" w:cs="Rubik" w:eastAsia="Rubik" w:hAnsi="Rubik"/>
          <w:sz w:val="24"/>
          <w:szCs w:val="24"/>
          <w:rtl w:val="0"/>
        </w:rPr>
        <w:t xml:space="preserve">de manera adecuada y exhaustiva la situación de este </w:t>
      </w:r>
      <w:r w:rsidDel="00000000" w:rsidR="00000000" w:rsidRPr="00000000">
        <w:rPr>
          <w:rFonts w:ascii="Rubik" w:cs="Rubik" w:eastAsia="Rubik" w:hAnsi="Rubik"/>
          <w:rtl w:val="0"/>
        </w:rPr>
        <w:t xml:space="preserve">colectivo </w:t>
      </w:r>
      <w:r w:rsidDel="00000000" w:rsidR="00000000" w:rsidRPr="00000000">
        <w:rPr>
          <w:rFonts w:ascii="Rubik" w:cs="Rubik" w:eastAsia="Rubik" w:hAnsi="Rubik"/>
          <w:sz w:val="24"/>
          <w:szCs w:val="24"/>
          <w:rtl w:val="0"/>
        </w:rPr>
        <w:t xml:space="preserve">en los sistemas educativos</w:t>
      </w:r>
      <w:r w:rsidDel="00000000" w:rsidR="00000000" w:rsidRPr="00000000">
        <w:rPr>
          <w:rFonts w:ascii="Rubik" w:cs="Rubik" w:eastAsia="Rubik" w:hAnsi="Rubik"/>
          <w:rtl w:val="0"/>
        </w:rPr>
        <w:t xml:space="preserve">. En particular, es central que desagreguen</w:t>
      </w:r>
      <w:r w:rsidDel="00000000" w:rsidR="00000000" w:rsidRPr="00000000">
        <w:rPr>
          <w:rFonts w:ascii="Rubik" w:cs="Rubik" w:eastAsia="Rubik" w:hAnsi="Rubik"/>
          <w:sz w:val="24"/>
          <w:szCs w:val="24"/>
          <w:rtl w:val="0"/>
        </w:rPr>
        <w:t xml:space="preserve"> por discapacidad la información requerida por los indicadores </w:t>
      </w:r>
      <w:r w:rsidDel="00000000" w:rsidR="00000000" w:rsidRPr="00000000">
        <w:rPr>
          <w:rFonts w:ascii="Rubik" w:cs="Rubik" w:eastAsia="Rubik" w:hAnsi="Rubik"/>
          <w:rtl w:val="0"/>
        </w:rPr>
        <w:t xml:space="preserve">globales y temáticos</w:t>
      </w:r>
      <w:r w:rsidDel="00000000" w:rsidR="00000000" w:rsidRPr="00000000">
        <w:rPr>
          <w:rFonts w:ascii="Rubik" w:cs="Rubik" w:eastAsia="Rubik" w:hAnsi="Rubik"/>
          <w:sz w:val="24"/>
          <w:szCs w:val="24"/>
          <w:rtl w:val="0"/>
        </w:rPr>
        <w:t xml:space="preserve"> </w:t>
      </w:r>
      <w:r w:rsidDel="00000000" w:rsidR="00000000" w:rsidRPr="00000000">
        <w:rPr>
          <w:rFonts w:ascii="Rubik" w:cs="Rubik" w:eastAsia="Rubik" w:hAnsi="Rubik"/>
          <w:rtl w:val="0"/>
        </w:rPr>
        <w:t xml:space="preserve">y que elaboren </w:t>
      </w:r>
      <w:r w:rsidDel="00000000" w:rsidR="00000000" w:rsidRPr="00000000">
        <w:rPr>
          <w:rFonts w:ascii="Rubik" w:cs="Rubik" w:eastAsia="Rubik" w:hAnsi="Rubik"/>
          <w:sz w:val="24"/>
          <w:szCs w:val="24"/>
          <w:rtl w:val="0"/>
        </w:rPr>
        <w:t xml:space="preserve">indicadores nacionales que los complementen y permitan aprehender las problemáticas específicas que enfrentan en cada país. Solo </w:t>
      </w:r>
      <w:r w:rsidDel="00000000" w:rsidR="00000000" w:rsidRPr="00000000">
        <w:rPr>
          <w:rFonts w:ascii="Rubik" w:cs="Rubik" w:eastAsia="Rubik" w:hAnsi="Rubik"/>
          <w:rtl w:val="0"/>
        </w:rPr>
        <w:t xml:space="preserve">de ese modo se</w:t>
      </w:r>
      <w:r w:rsidDel="00000000" w:rsidR="00000000" w:rsidRPr="00000000">
        <w:rPr>
          <w:rFonts w:ascii="Rubik" w:cs="Rubik" w:eastAsia="Rubik" w:hAnsi="Rubik"/>
          <w:sz w:val="24"/>
          <w:szCs w:val="24"/>
          <w:rtl w:val="0"/>
        </w:rPr>
        <w:t xml:space="preserve"> lograr</w:t>
      </w:r>
      <w:r w:rsidDel="00000000" w:rsidR="00000000" w:rsidRPr="00000000">
        <w:rPr>
          <w:rFonts w:ascii="Rubik" w:cs="Rubik" w:eastAsia="Rubik" w:hAnsi="Rubik"/>
          <w:rtl w:val="0"/>
        </w:rPr>
        <w:t xml:space="preserve">án</w:t>
      </w:r>
      <w:r w:rsidDel="00000000" w:rsidR="00000000" w:rsidRPr="00000000">
        <w:rPr>
          <w:rFonts w:ascii="Rubik" w:cs="Rubik" w:eastAsia="Rubik" w:hAnsi="Rubik"/>
          <w:sz w:val="24"/>
          <w:szCs w:val="24"/>
          <w:rtl w:val="0"/>
        </w:rPr>
        <w:t xml:space="preserve"> avances sustantivos en la implementación del ODS 4</w:t>
      </w:r>
      <w:r w:rsidDel="00000000" w:rsidR="00000000" w:rsidRPr="00000000">
        <w:rPr>
          <w:rFonts w:ascii="Rubik" w:cs="Rubik" w:eastAsia="Rubik" w:hAnsi="Rubik"/>
          <w:rtl w:val="0"/>
        </w:rPr>
        <w:t xml:space="preserve"> y se garantizará </w:t>
      </w:r>
      <w:r w:rsidDel="00000000" w:rsidR="00000000" w:rsidRPr="00000000">
        <w:rPr>
          <w:rFonts w:ascii="Rubik" w:cs="Rubik" w:eastAsia="Rubik" w:hAnsi="Rubik"/>
          <w:sz w:val="24"/>
          <w:szCs w:val="24"/>
          <w:rtl w:val="0"/>
        </w:rPr>
        <w:t xml:space="preserve">que la educación inclusiva, equitativa y de calidad sea una realidad para todas las personas. </w:t>
      </w:r>
      <w:r w:rsidDel="00000000" w:rsidR="00000000" w:rsidRPr="00000000">
        <w:rPr>
          <w:rtl w:val="0"/>
        </w:rPr>
      </w:r>
    </w:p>
    <w:sectPr>
      <w:headerReference r:id="rId11" w:type="first"/>
      <w:footerReference r:id="rId12" w:type="default"/>
      <w:footerReference r:id="rId13" w:type="first"/>
      <w:pgSz w:h="16834" w:w="11909"/>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Rubi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jc w:val="right"/>
      <w:rPr>
        <w:rFonts w:ascii="Rubik" w:cs="Rubik" w:eastAsia="Rubik" w:hAnsi="Rubik"/>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1">
    <w:p w:rsidR="00000000" w:rsidDel="00000000" w:rsidP="00000000" w:rsidRDefault="00000000" w:rsidRPr="00000000" w14:paraId="000000C0">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CEPAL, </w:t>
      </w:r>
      <w:r w:rsidDel="00000000" w:rsidR="00000000" w:rsidRPr="00000000">
        <w:rPr>
          <w:rFonts w:ascii="Rubik" w:cs="Rubik" w:eastAsia="Rubik" w:hAnsi="Rubik"/>
          <w:i w:val="1"/>
          <w:sz w:val="18"/>
          <w:szCs w:val="18"/>
          <w:rtl w:val="0"/>
        </w:rPr>
        <w:t xml:space="preserve">Informe anual sobre el progreso y los desafíos regionales de la Agenda 2030 para el Desarrollo Sostenible en América Latina y el Caribe</w:t>
      </w:r>
      <w:r w:rsidDel="00000000" w:rsidR="00000000" w:rsidRPr="00000000">
        <w:rPr>
          <w:rFonts w:ascii="Rubik" w:cs="Rubik" w:eastAsia="Rubik" w:hAnsi="Rubik"/>
          <w:sz w:val="18"/>
          <w:szCs w:val="18"/>
          <w:rtl w:val="0"/>
        </w:rPr>
        <w:t xml:space="preserve">, 2017, p. 69.</w:t>
      </w:r>
    </w:p>
  </w:footnote>
  <w:footnote w:id="32">
    <w:p w:rsidR="00000000" w:rsidDel="00000000" w:rsidP="00000000" w:rsidRDefault="00000000" w:rsidRPr="00000000" w14:paraId="000000C1">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UNESCO</w:t>
      </w:r>
      <w:r w:rsidDel="00000000" w:rsidR="00000000" w:rsidRPr="00000000">
        <w:rPr>
          <w:rFonts w:ascii="Rubik" w:cs="Rubik" w:eastAsia="Rubik" w:hAnsi="Rubik"/>
          <w:sz w:val="18"/>
          <w:szCs w:val="18"/>
          <w:rtl w:val="0"/>
        </w:rPr>
        <w:t xml:space="preserve">,</w:t>
      </w:r>
      <w:r w:rsidDel="00000000" w:rsidR="00000000" w:rsidRPr="00000000">
        <w:rPr>
          <w:rFonts w:ascii="Rubik" w:cs="Rubik" w:eastAsia="Rubik" w:hAnsi="Rubik"/>
          <w:sz w:val="18"/>
          <w:szCs w:val="18"/>
          <w:rtl w:val="0"/>
        </w:rPr>
        <w:t xml:space="preserve"> </w:t>
      </w:r>
      <w:r w:rsidDel="00000000" w:rsidR="00000000" w:rsidRPr="00000000">
        <w:rPr>
          <w:rFonts w:ascii="Rubik" w:cs="Rubik" w:eastAsia="Rubik" w:hAnsi="Rubik"/>
          <w:i w:val="1"/>
          <w:sz w:val="18"/>
          <w:szCs w:val="18"/>
          <w:rtl w:val="0"/>
        </w:rPr>
        <w:t xml:space="preserve">El Factor de la Calidad: Fortaleciendo las Estadísticas Nacionales para Monitorear el Objetivo de Desarrollo Sostenible</w:t>
      </w:r>
      <w:r w:rsidDel="00000000" w:rsidR="00000000" w:rsidRPr="00000000">
        <w:rPr>
          <w:rFonts w:ascii="Rubik" w:cs="Rubik" w:eastAsia="Rubik" w:hAnsi="Rubik"/>
          <w:sz w:val="18"/>
          <w:szCs w:val="18"/>
          <w:rtl w:val="0"/>
        </w:rPr>
        <w:t xml:space="preserve">, </w:t>
      </w:r>
      <w:r w:rsidDel="00000000" w:rsidR="00000000" w:rsidRPr="00000000">
        <w:rPr>
          <w:rFonts w:ascii="Rubik" w:cs="Rubik" w:eastAsia="Rubik" w:hAnsi="Rubik"/>
          <w:sz w:val="18"/>
          <w:szCs w:val="18"/>
          <w:rtl w:val="0"/>
        </w:rPr>
        <w:t xml:space="preserve">Compendio 2017 de datos sobre el ODS 4,</w:t>
      </w:r>
      <w:r w:rsidDel="00000000" w:rsidR="00000000" w:rsidRPr="00000000">
        <w:rPr>
          <w:rFonts w:ascii="Rubik" w:cs="Rubik" w:eastAsia="Rubik" w:hAnsi="Rubik"/>
          <w:sz w:val="18"/>
          <w:szCs w:val="18"/>
          <w:rtl w:val="0"/>
        </w:rPr>
        <w:t xml:space="preserve"> </w:t>
      </w:r>
      <w:r w:rsidDel="00000000" w:rsidR="00000000" w:rsidRPr="00000000">
        <w:rPr>
          <w:rFonts w:ascii="Rubik" w:cs="Rubik" w:eastAsia="Rubik" w:hAnsi="Rubik"/>
          <w:sz w:val="18"/>
          <w:szCs w:val="18"/>
          <w:rtl w:val="0"/>
        </w:rPr>
        <w:t xml:space="preserve">2017, p. 46.</w:t>
      </w:r>
    </w:p>
  </w:footnote>
  <w:footnote w:id="20">
    <w:p w:rsidR="00000000" w:rsidDel="00000000" w:rsidP="00000000" w:rsidRDefault="00000000" w:rsidRPr="00000000" w14:paraId="000000C2">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CEPAL,</w:t>
      </w:r>
      <w:r w:rsidDel="00000000" w:rsidR="00000000" w:rsidRPr="00000000">
        <w:rPr>
          <w:rFonts w:ascii="Rubik" w:cs="Rubik" w:eastAsia="Rubik" w:hAnsi="Rubik"/>
          <w:i w:val="1"/>
          <w:sz w:val="18"/>
          <w:szCs w:val="18"/>
          <w:rtl w:val="0"/>
        </w:rPr>
        <w:t xml:space="preserve"> El desarrollo de indicadores para dar seguimiento al logro de los ODS,</w:t>
      </w:r>
      <w:r w:rsidDel="00000000" w:rsidR="00000000" w:rsidRPr="00000000">
        <w:rPr>
          <w:rFonts w:ascii="Rubik" w:cs="Rubik" w:eastAsia="Rubik" w:hAnsi="Rubik"/>
          <w:sz w:val="18"/>
          <w:szCs w:val="18"/>
          <w:rtl w:val="0"/>
        </w:rPr>
        <w:t xml:space="preserve"> 2017, </w:t>
      </w:r>
      <w:r w:rsidDel="00000000" w:rsidR="00000000" w:rsidRPr="00000000">
        <w:rPr>
          <w:rFonts w:ascii="Rubik" w:cs="Rubik" w:eastAsia="Rubik" w:hAnsi="Rubik"/>
          <w:sz w:val="18"/>
          <w:szCs w:val="18"/>
          <w:rtl w:val="0"/>
        </w:rPr>
        <w:t xml:space="preserve">p. 24.</w:t>
      </w:r>
    </w:p>
  </w:footnote>
  <w:footnote w:id="45">
    <w:p w:rsidR="00000000" w:rsidDel="00000000" w:rsidP="00000000" w:rsidRDefault="00000000" w:rsidRPr="00000000" w14:paraId="000000C3">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UNESCO, </w:t>
      </w:r>
      <w:r w:rsidDel="00000000" w:rsidR="00000000" w:rsidRPr="00000000">
        <w:rPr>
          <w:rFonts w:ascii="Rubik" w:cs="Rubik" w:eastAsia="Rubik" w:hAnsi="Rubik"/>
          <w:i w:val="1"/>
          <w:sz w:val="18"/>
          <w:szCs w:val="18"/>
          <w:rtl w:val="0"/>
        </w:rPr>
        <w:t xml:space="preserve">Sentando las bases para medir el objetivo 4 de desarrollo sostenible</w:t>
      </w:r>
      <w:r w:rsidDel="00000000" w:rsidR="00000000" w:rsidRPr="00000000">
        <w:rPr>
          <w:rFonts w:ascii="Rubik" w:cs="Rubik" w:eastAsia="Rubik" w:hAnsi="Rubik"/>
          <w:sz w:val="18"/>
          <w:szCs w:val="18"/>
          <w:rtl w:val="0"/>
        </w:rPr>
        <w:t xml:space="preserve">…, </w:t>
      </w:r>
      <w:r w:rsidDel="00000000" w:rsidR="00000000" w:rsidRPr="00000000">
        <w:rPr>
          <w:rFonts w:ascii="Rubik" w:cs="Rubik" w:eastAsia="Rubik" w:hAnsi="Rubik"/>
          <w:i w:val="1"/>
          <w:sz w:val="18"/>
          <w:szCs w:val="18"/>
          <w:rtl w:val="0"/>
        </w:rPr>
        <w:t xml:space="preserve">op. cit</w:t>
      </w:r>
      <w:r w:rsidDel="00000000" w:rsidR="00000000" w:rsidRPr="00000000">
        <w:rPr>
          <w:rFonts w:ascii="Rubik" w:cs="Rubik" w:eastAsia="Rubik" w:hAnsi="Rubik"/>
          <w:sz w:val="18"/>
          <w:szCs w:val="18"/>
          <w:rtl w:val="0"/>
        </w:rPr>
        <w:t xml:space="preserve">., p. 40.</w:t>
      </w:r>
    </w:p>
  </w:footnote>
  <w:footnote w:id="33">
    <w:p w:rsidR="00000000" w:rsidDel="00000000" w:rsidP="00000000" w:rsidRDefault="00000000" w:rsidRPr="00000000" w14:paraId="000000C4">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UNESCO, </w:t>
      </w:r>
      <w:r w:rsidDel="00000000" w:rsidR="00000000" w:rsidRPr="00000000">
        <w:rPr>
          <w:rFonts w:ascii="Rubik" w:cs="Rubik" w:eastAsia="Rubik" w:hAnsi="Rubik"/>
          <w:i w:val="1"/>
          <w:sz w:val="18"/>
          <w:szCs w:val="18"/>
          <w:rtl w:val="0"/>
        </w:rPr>
        <w:t xml:space="preserve">Sentando las bases para medir el objetivo 4 de desarrollo sostenible. </w:t>
      </w:r>
      <w:r w:rsidDel="00000000" w:rsidR="00000000" w:rsidRPr="00000000">
        <w:rPr>
          <w:rFonts w:ascii="Rubik" w:cs="Rubik" w:eastAsia="Rubik" w:hAnsi="Rubik"/>
          <w:sz w:val="18"/>
          <w:szCs w:val="18"/>
          <w:rtl w:val="0"/>
        </w:rPr>
        <w:t xml:space="preserve">Compendio de datos sobre desarrollo sostenible, </w:t>
      </w:r>
      <w:r w:rsidDel="00000000" w:rsidR="00000000" w:rsidRPr="00000000">
        <w:rPr>
          <w:rFonts w:ascii="Rubik" w:cs="Rubik" w:eastAsia="Rubik" w:hAnsi="Rubik"/>
          <w:sz w:val="18"/>
          <w:szCs w:val="18"/>
          <w:rtl w:val="0"/>
        </w:rPr>
        <w:t xml:space="preserve">2016, p. 60.</w:t>
      </w:r>
    </w:p>
  </w:footnote>
  <w:footnote w:id="4">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Comité sobre los Derechos de las Personas con Discapacidad, </w:t>
      </w:r>
      <w:r w:rsidDel="00000000" w:rsidR="00000000" w:rsidRPr="00000000">
        <w:rPr>
          <w:rFonts w:ascii="Rubik" w:cs="Rubik" w:eastAsia="Rubik" w:hAnsi="Rubik"/>
          <w:sz w:val="18"/>
          <w:szCs w:val="18"/>
          <w:rtl w:val="0"/>
        </w:rPr>
        <w:t xml:space="preserve">Observación General nro. 6 sobre la igualdad y la no discriminación, CRPD/C/GC/6, 2018, párr. 63.</w:t>
      </w:r>
    </w:p>
  </w:footnote>
  <w:footnote w:id="5">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Comité sobre los Derechos de las Personas con Discapacid</w:t>
      </w:r>
      <w:r w:rsidDel="00000000" w:rsidR="00000000" w:rsidRPr="00000000">
        <w:rPr>
          <w:rFonts w:ascii="Rubik" w:cs="Rubik" w:eastAsia="Rubik" w:hAnsi="Rubik"/>
          <w:sz w:val="18"/>
          <w:szCs w:val="18"/>
          <w:rtl w:val="0"/>
        </w:rPr>
        <w:t xml:space="preserve">ad, Observación General nro. 4 sobre el derecho a la educación inclusiva, CRPD/C/GC/4, 2016, párrs. 20-26.</w:t>
      </w:r>
    </w:p>
  </w:footnote>
  <w:footnote w:id="39">
    <w:p w:rsidR="00000000" w:rsidDel="00000000" w:rsidP="00000000" w:rsidRDefault="00000000" w:rsidRPr="00000000" w14:paraId="000000C7">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Instituto de Estadística de </w:t>
      </w:r>
      <w:r w:rsidDel="00000000" w:rsidR="00000000" w:rsidRPr="00000000">
        <w:rPr>
          <w:rFonts w:ascii="Rubik" w:cs="Rubik" w:eastAsia="Rubik" w:hAnsi="Rubik"/>
          <w:sz w:val="18"/>
          <w:szCs w:val="18"/>
          <w:rtl w:val="0"/>
        </w:rPr>
        <w:t xml:space="preserve">UNESCO, </w:t>
      </w:r>
      <w:r w:rsidDel="00000000" w:rsidR="00000000" w:rsidRPr="00000000">
        <w:rPr>
          <w:rFonts w:ascii="Rubik" w:cs="Rubik" w:eastAsia="Rubik" w:hAnsi="Rubik"/>
          <w:i w:val="1"/>
          <w:sz w:val="18"/>
          <w:szCs w:val="18"/>
          <w:rtl w:val="0"/>
        </w:rPr>
        <w:t xml:space="preserve">Manual para la Medir la Equidad en la Educación</w:t>
      </w:r>
      <w:r w:rsidDel="00000000" w:rsidR="00000000" w:rsidRPr="00000000">
        <w:rPr>
          <w:rFonts w:ascii="Rubik" w:cs="Rubik" w:eastAsia="Rubik" w:hAnsi="Rubik"/>
          <w:sz w:val="18"/>
          <w:szCs w:val="18"/>
          <w:rtl w:val="0"/>
        </w:rPr>
        <w:t xml:space="preserve">,</w:t>
      </w:r>
      <w:r w:rsidDel="00000000" w:rsidR="00000000" w:rsidRPr="00000000">
        <w:rPr>
          <w:rFonts w:ascii="Rubik" w:cs="Rubik" w:eastAsia="Rubik" w:hAnsi="Rubik"/>
          <w:sz w:val="18"/>
          <w:szCs w:val="18"/>
          <w:rtl w:val="0"/>
        </w:rPr>
        <w:t xml:space="preserve"> producido en colaboración con el Centro de Políticas y Datos Educativos FHI 360, el Oxford Policy Management (OPM) y el Centro de Investigación para el Acceso y Aprendizaje Equitativo (REAL) de la Universidad de Cambridge, Montreal, 2018, p. 9.</w:t>
      </w:r>
      <w:r w:rsidDel="00000000" w:rsidR="00000000" w:rsidRPr="00000000">
        <w:rPr>
          <w:rtl w:val="0"/>
        </w:rPr>
      </w:r>
    </w:p>
  </w:footnote>
  <w:footnote w:id="41">
    <w:p w:rsidR="00000000" w:rsidDel="00000000" w:rsidP="00000000" w:rsidRDefault="00000000" w:rsidRPr="00000000" w14:paraId="000000C8">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w:t>
      </w:r>
      <w:r w:rsidDel="00000000" w:rsidR="00000000" w:rsidRPr="00000000">
        <w:rPr>
          <w:rFonts w:ascii="Rubik" w:cs="Rubik" w:eastAsia="Rubik" w:hAnsi="Rubik"/>
          <w:i w:val="1"/>
          <w:sz w:val="18"/>
          <w:szCs w:val="18"/>
          <w:rtl w:val="0"/>
        </w:rPr>
        <w:t xml:space="preserve">Ibíd</w:t>
      </w:r>
      <w:r w:rsidDel="00000000" w:rsidR="00000000" w:rsidRPr="00000000">
        <w:rPr>
          <w:rFonts w:ascii="Rubik" w:cs="Rubik" w:eastAsia="Rubik" w:hAnsi="Rubik"/>
          <w:sz w:val="18"/>
          <w:szCs w:val="18"/>
          <w:rtl w:val="0"/>
        </w:rPr>
        <w:t xml:space="preserve">., p. 73.</w:t>
      </w:r>
    </w:p>
  </w:footnote>
  <w:footnote w:id="43">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w:t>
      </w:r>
      <w:r w:rsidDel="00000000" w:rsidR="00000000" w:rsidRPr="00000000">
        <w:rPr>
          <w:rFonts w:ascii="Rubik" w:cs="Rubik" w:eastAsia="Rubik" w:hAnsi="Rubik"/>
          <w:sz w:val="18"/>
          <w:szCs w:val="18"/>
          <w:rtl w:val="0"/>
        </w:rPr>
        <w:t xml:space="preserve">Instituto de Estadística de </w:t>
      </w:r>
      <w:r w:rsidDel="00000000" w:rsidR="00000000" w:rsidRPr="00000000">
        <w:rPr>
          <w:rFonts w:ascii="Rubik" w:cs="Rubik" w:eastAsia="Rubik" w:hAnsi="Rubik"/>
          <w:sz w:val="18"/>
          <w:szCs w:val="18"/>
          <w:rtl w:val="0"/>
        </w:rPr>
        <w:t xml:space="preserve">UNESCO, </w:t>
      </w:r>
      <w:r w:rsidDel="00000000" w:rsidR="00000000" w:rsidRPr="00000000">
        <w:rPr>
          <w:rFonts w:ascii="Rubik" w:cs="Rubik" w:eastAsia="Rubik" w:hAnsi="Rubik"/>
          <w:i w:val="1"/>
          <w:sz w:val="18"/>
          <w:szCs w:val="18"/>
          <w:rtl w:val="0"/>
        </w:rPr>
        <w:t xml:space="preserve">Manual para la Medir la Equidad en la Educación…, op. cit.</w:t>
      </w:r>
      <w:r w:rsidDel="00000000" w:rsidR="00000000" w:rsidRPr="00000000">
        <w:rPr>
          <w:rFonts w:ascii="Rubik" w:cs="Rubik" w:eastAsia="Rubik" w:hAnsi="Rubik"/>
          <w:sz w:val="18"/>
          <w:szCs w:val="18"/>
          <w:rtl w:val="0"/>
        </w:rPr>
        <w:t xml:space="preserve">, p. 72.</w:t>
      </w:r>
    </w:p>
  </w:footnote>
  <w:footnote w:id="44">
    <w:p w:rsidR="00000000" w:rsidDel="00000000" w:rsidP="00000000" w:rsidRDefault="00000000" w:rsidRPr="00000000" w14:paraId="000000CA">
      <w:pPr>
        <w:spacing w:line="240" w:lineRule="auto"/>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Ver al respecto:</w:t>
      </w:r>
      <w:r w:rsidDel="00000000" w:rsidR="00000000" w:rsidRPr="00000000">
        <w:rPr>
          <w:rFonts w:ascii="Rubik" w:cs="Rubik" w:eastAsia="Rubik" w:hAnsi="Rubik"/>
          <w:sz w:val="18"/>
          <w:szCs w:val="18"/>
          <w:rtl w:val="0"/>
        </w:rPr>
        <w:t xml:space="preserve"> </w:t>
      </w:r>
      <w:hyperlink r:id="rId1">
        <w:r w:rsidDel="00000000" w:rsidR="00000000" w:rsidRPr="00000000">
          <w:rPr>
            <w:rFonts w:ascii="Rubik" w:cs="Rubik" w:eastAsia="Rubik" w:hAnsi="Rubik"/>
            <w:color w:val="1155cc"/>
            <w:sz w:val="18"/>
            <w:szCs w:val="18"/>
            <w:u w:val="single"/>
            <w:rtl w:val="0"/>
          </w:rPr>
          <w:t xml:space="preserve">https://data.unicef.org/topic/child-disability/module-on-inclusive-education/</w:t>
        </w:r>
      </w:hyperlink>
      <w:r w:rsidDel="00000000" w:rsidR="00000000" w:rsidRPr="00000000">
        <w:rPr>
          <w:rFonts w:ascii="Rubik" w:cs="Rubik" w:eastAsia="Rubik" w:hAnsi="Rubik"/>
          <w:sz w:val="18"/>
          <w:szCs w:val="18"/>
          <w:rtl w:val="0"/>
        </w:rPr>
        <w:t xml:space="preserve">, consultado el 10/12/2019. </w:t>
      </w:r>
      <w:r w:rsidDel="00000000" w:rsidR="00000000" w:rsidRPr="00000000">
        <w:rPr>
          <w:rtl w:val="0"/>
        </w:rPr>
      </w:r>
    </w:p>
  </w:footnote>
  <w:footnote w:id="46">
    <w:p w:rsidR="00000000" w:rsidDel="00000000" w:rsidP="00000000" w:rsidRDefault="00000000" w:rsidRPr="00000000" w14:paraId="000000CB">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CEPAL, </w:t>
      </w:r>
      <w:r w:rsidDel="00000000" w:rsidR="00000000" w:rsidRPr="00000000">
        <w:rPr>
          <w:rFonts w:ascii="Rubik" w:cs="Rubik" w:eastAsia="Rubik" w:hAnsi="Rubik"/>
          <w:i w:val="1"/>
          <w:sz w:val="18"/>
          <w:szCs w:val="18"/>
          <w:rtl w:val="0"/>
        </w:rPr>
        <w:t xml:space="preserve">Presentación del Segundo informe anual sobre el progreso y los desafíos regionales de la Agenda 2030 para el Desarrollo Sostenible en América Latina y el Caribe</w:t>
      </w:r>
      <w:r w:rsidDel="00000000" w:rsidR="00000000" w:rsidRPr="00000000">
        <w:rPr>
          <w:rFonts w:ascii="Rubik" w:cs="Rubik" w:eastAsia="Rubik" w:hAnsi="Rubik"/>
          <w:sz w:val="18"/>
          <w:szCs w:val="18"/>
          <w:rtl w:val="0"/>
        </w:rPr>
        <w:t xml:space="preserve">, 2018, p. 17. </w:t>
      </w:r>
    </w:p>
  </w:footnote>
  <w:footnote w:id="47">
    <w:p w:rsidR="00000000" w:rsidDel="00000000" w:rsidP="00000000" w:rsidRDefault="00000000" w:rsidRPr="00000000" w14:paraId="000000CC">
      <w:pPr>
        <w:spacing w:line="240" w:lineRule="auto"/>
        <w:rPr>
          <w:rFonts w:ascii="Rubik" w:cs="Rubik" w:eastAsia="Rubik" w:hAnsi="Rubik"/>
          <w:color w:val="1155cc"/>
          <w:sz w:val="18"/>
          <w:szCs w:val="18"/>
          <w:u w:val="single"/>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Disponible en:</w:t>
      </w:r>
      <w:r w:rsidDel="00000000" w:rsidR="00000000" w:rsidRPr="00000000">
        <w:rPr>
          <w:rFonts w:ascii="Rubik" w:cs="Rubik" w:eastAsia="Rubik" w:hAnsi="Rubik"/>
          <w:color w:val="1155cc"/>
          <w:sz w:val="18"/>
          <w:szCs w:val="18"/>
          <w:rtl w:val="0"/>
        </w:rPr>
        <w:t xml:space="preserve"> </w:t>
      </w:r>
      <w:hyperlink r:id="rId2">
        <w:r w:rsidDel="00000000" w:rsidR="00000000" w:rsidRPr="00000000">
          <w:rPr>
            <w:rFonts w:ascii="Rubik" w:cs="Rubik" w:eastAsia="Rubik" w:hAnsi="Rubik"/>
            <w:color w:val="1155cc"/>
            <w:sz w:val="18"/>
            <w:szCs w:val="18"/>
            <w:u w:val="single"/>
            <w:rtl w:val="0"/>
          </w:rPr>
          <w:t xml:space="preserve">http://www.odsargentina.gob.ar/</w:t>
        </w:r>
      </w:hyperlink>
      <w:r w:rsidDel="00000000" w:rsidR="00000000" w:rsidRPr="00000000">
        <w:rPr>
          <w:rFonts w:ascii="Rubik" w:cs="Rubik" w:eastAsia="Rubik" w:hAnsi="Rubik"/>
          <w:color w:val="1155cc"/>
          <w:sz w:val="18"/>
          <w:szCs w:val="18"/>
          <w:u w:val="single"/>
          <w:rtl w:val="0"/>
        </w:rPr>
        <w:t xml:space="preserve"> </w:t>
      </w:r>
    </w:p>
  </w:footnote>
  <w:footnote w:id="52">
    <w:p w:rsidR="00000000" w:rsidDel="00000000" w:rsidP="00000000" w:rsidRDefault="00000000" w:rsidRPr="00000000" w14:paraId="000000CD">
      <w:pPr>
        <w:spacing w:line="240" w:lineRule="auto"/>
        <w:rPr>
          <w:rFonts w:ascii="Rubik" w:cs="Rubik" w:eastAsia="Rubik" w:hAnsi="Rubik"/>
          <w:color w:val="1155cc"/>
          <w:sz w:val="18"/>
          <w:szCs w:val="18"/>
          <w:u w:val="single"/>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Disponbile en:</w:t>
      </w:r>
      <w:r w:rsidDel="00000000" w:rsidR="00000000" w:rsidRPr="00000000">
        <w:rPr>
          <w:rFonts w:ascii="Rubik" w:cs="Rubik" w:eastAsia="Rubik" w:hAnsi="Rubik"/>
          <w:color w:val="1155cc"/>
          <w:sz w:val="18"/>
          <w:szCs w:val="18"/>
          <w:rtl w:val="0"/>
        </w:rPr>
        <w:t xml:space="preserve"> </w:t>
      </w:r>
      <w:hyperlink r:id="rId3">
        <w:r w:rsidDel="00000000" w:rsidR="00000000" w:rsidRPr="00000000">
          <w:rPr>
            <w:rFonts w:ascii="Rubik" w:cs="Rubik" w:eastAsia="Rubik" w:hAnsi="Rubik"/>
            <w:color w:val="1155cc"/>
            <w:sz w:val="18"/>
            <w:szCs w:val="18"/>
            <w:u w:val="single"/>
            <w:rtl w:val="0"/>
          </w:rPr>
          <w:t xml:space="preserve">http://www.chileagenda2030.gob.cl/seguimiento/ods-4</w:t>
        </w:r>
      </w:hyperlink>
      <w:r w:rsidDel="00000000" w:rsidR="00000000" w:rsidRPr="00000000">
        <w:rPr>
          <w:rtl w:val="0"/>
        </w:rPr>
      </w:r>
    </w:p>
  </w:footnote>
  <w:footnote w:id="53">
    <w:p w:rsidR="00000000" w:rsidDel="00000000" w:rsidP="00000000" w:rsidRDefault="00000000" w:rsidRPr="00000000" w14:paraId="000000CE">
      <w:pPr>
        <w:spacing w:line="240" w:lineRule="auto"/>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Informe Nacional Voluntario de Chile, 2019, p. 5</w:t>
      </w:r>
      <w:r w:rsidDel="00000000" w:rsidR="00000000" w:rsidRPr="00000000">
        <w:rPr>
          <w:rFonts w:ascii="Rubik" w:cs="Rubik" w:eastAsia="Rubik" w:hAnsi="Rubik"/>
          <w:sz w:val="18"/>
          <w:szCs w:val="18"/>
          <w:rtl w:val="0"/>
        </w:rPr>
        <w:t xml:space="preserve">3</w:t>
      </w:r>
      <w:r w:rsidDel="00000000" w:rsidR="00000000" w:rsidRPr="00000000">
        <w:rPr>
          <w:rFonts w:ascii="Rubik" w:cs="Rubik" w:eastAsia="Rubik" w:hAnsi="Rubik"/>
          <w:sz w:val="18"/>
          <w:szCs w:val="18"/>
          <w:rtl w:val="0"/>
        </w:rPr>
        <w:t xml:space="preserve">, disponible en: </w:t>
      </w:r>
      <w:hyperlink r:id="rId4">
        <w:r w:rsidDel="00000000" w:rsidR="00000000" w:rsidRPr="00000000">
          <w:rPr>
            <w:rFonts w:ascii="Rubik" w:cs="Rubik" w:eastAsia="Rubik" w:hAnsi="Rubik"/>
            <w:color w:val="1155cc"/>
            <w:sz w:val="18"/>
            <w:szCs w:val="18"/>
            <w:u w:val="single"/>
            <w:rtl w:val="0"/>
          </w:rPr>
          <w:t xml:space="preserve">https://sustainabledevelopment.un.org/content/documents/23507Informe_Nacional_Voluntario_CHILE_Junio_2019_final_1.pdf</w:t>
        </w:r>
      </w:hyperlink>
      <w:r w:rsidDel="00000000" w:rsidR="00000000" w:rsidRPr="00000000">
        <w:rPr>
          <w:rtl w:val="0"/>
        </w:rPr>
      </w:r>
    </w:p>
  </w:footnote>
  <w:footnote w:id="57">
    <w:p w:rsidR="00000000" w:rsidDel="00000000" w:rsidP="00000000" w:rsidRDefault="00000000" w:rsidRPr="00000000" w14:paraId="000000CF">
      <w:pPr>
        <w:spacing w:line="240" w:lineRule="auto"/>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Informe Nacional Voluntario sobre la implementación de la Agenda 2030 para el Desarrollo Sostenible de Paraguay, 2018, p. 40, disponible en: </w:t>
      </w:r>
      <w:hyperlink r:id="rId5">
        <w:r w:rsidDel="00000000" w:rsidR="00000000" w:rsidRPr="00000000">
          <w:rPr>
            <w:rFonts w:ascii="Rubik" w:cs="Rubik" w:eastAsia="Rubik" w:hAnsi="Rubik"/>
            <w:color w:val="1155cc"/>
            <w:sz w:val="18"/>
            <w:szCs w:val="18"/>
            <w:u w:val="single"/>
            <w:rtl w:val="0"/>
          </w:rPr>
          <w:t xml:space="preserve">https://www.py.undp.org/content/paraguay/es/home/library/democratic_governance/Informe_Nacional_Voluntario_ODS.html</w:t>
        </w:r>
      </w:hyperlink>
      <w:r w:rsidDel="00000000" w:rsidR="00000000" w:rsidRPr="00000000">
        <w:rPr>
          <w:rtl w:val="0"/>
        </w:rPr>
      </w:r>
    </w:p>
  </w:footnote>
  <w:footnote w:id="60">
    <w:p w:rsidR="00000000" w:rsidDel="00000000" w:rsidP="00000000" w:rsidRDefault="00000000" w:rsidRPr="00000000" w14:paraId="000000D0">
      <w:pPr>
        <w:spacing w:line="240" w:lineRule="auto"/>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Disponible en: </w:t>
      </w:r>
      <w:hyperlink r:id="rId6">
        <w:r w:rsidDel="00000000" w:rsidR="00000000" w:rsidRPr="00000000">
          <w:rPr>
            <w:rFonts w:ascii="Rubik" w:cs="Rubik" w:eastAsia="Rubik" w:hAnsi="Rubik"/>
            <w:color w:val="1155cc"/>
            <w:sz w:val="18"/>
            <w:szCs w:val="18"/>
            <w:u w:val="single"/>
            <w:rtl w:val="0"/>
          </w:rPr>
          <w:t xml:space="preserve">http://www.ods.gub.uy/index.php/avance-pais/avancepais?id=144</w:t>
        </w:r>
      </w:hyperlink>
      <w:r w:rsidDel="00000000" w:rsidR="00000000" w:rsidRPr="00000000">
        <w:rPr>
          <w:rtl w:val="0"/>
        </w:rPr>
      </w:r>
    </w:p>
  </w:footnote>
  <w:footnote w:id="61">
    <w:p w:rsidR="00000000" w:rsidDel="00000000" w:rsidP="00000000" w:rsidRDefault="00000000" w:rsidRPr="00000000" w14:paraId="000000D1">
      <w:pPr>
        <w:spacing w:line="240" w:lineRule="auto"/>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Informe Nacional Voluntario de Uruguay, 2018,  p. 123, disponible en: </w:t>
      </w:r>
      <w:hyperlink r:id="rId7">
        <w:r w:rsidDel="00000000" w:rsidR="00000000" w:rsidRPr="00000000">
          <w:rPr>
            <w:rFonts w:ascii="Rubik" w:cs="Rubik" w:eastAsia="Rubik" w:hAnsi="Rubik"/>
            <w:color w:val="1155cc"/>
            <w:sz w:val="18"/>
            <w:szCs w:val="18"/>
            <w:u w:val="single"/>
            <w:rtl w:val="0"/>
          </w:rPr>
          <w:t xml:space="preserve">https://sustainabledevelopment.un.org/content/documents/23786Informe_Nacional_Voluntario_Uruguay_2019.pdf</w:t>
        </w:r>
      </w:hyperlink>
      <w:r w:rsidDel="00000000" w:rsidR="00000000" w:rsidRPr="00000000">
        <w:rPr>
          <w:rtl w:val="0"/>
        </w:rPr>
      </w:r>
    </w:p>
  </w:footnote>
  <w:footnote w:id="7">
    <w:p w:rsidR="00000000" w:rsidDel="00000000" w:rsidP="00000000" w:rsidRDefault="00000000" w:rsidRPr="00000000" w14:paraId="000000D2">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Foro Mundial sobre la Educación 2015, </w:t>
      </w:r>
      <w:r w:rsidDel="00000000" w:rsidR="00000000" w:rsidRPr="00000000">
        <w:rPr>
          <w:rFonts w:ascii="Rubik" w:cs="Rubik" w:eastAsia="Rubik" w:hAnsi="Rubik"/>
          <w:sz w:val="18"/>
          <w:szCs w:val="18"/>
          <w:rtl w:val="0"/>
        </w:rPr>
        <w:t xml:space="preserve">Declaración de Incheon y Marco de Acción para la realización del Objetivo de Desarrollo Sostenible 4. Hacia una educación inclusiva, equitativa y de calidad y un aprendizaje a lo largo de la vida para todos, </w:t>
      </w:r>
      <w:r w:rsidDel="00000000" w:rsidR="00000000" w:rsidRPr="00000000">
        <w:rPr>
          <w:rFonts w:ascii="Rubik" w:cs="Rubik" w:eastAsia="Rubik" w:hAnsi="Rubik"/>
          <w:sz w:val="18"/>
          <w:szCs w:val="18"/>
          <w:rtl w:val="0"/>
        </w:rPr>
        <w:t xml:space="preserve">punto 18.</w:t>
      </w:r>
    </w:p>
  </w:footnote>
  <w:footnote w:id="6">
    <w:p w:rsidR="00000000" w:rsidDel="00000000" w:rsidP="00000000" w:rsidRDefault="00000000" w:rsidRPr="00000000" w14:paraId="000000D3">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Asamblea General de las Naciones Unidas, </w:t>
      </w:r>
      <w:r w:rsidDel="00000000" w:rsidR="00000000" w:rsidRPr="00000000">
        <w:rPr>
          <w:rFonts w:ascii="Rubik" w:cs="Rubik" w:eastAsia="Rubik" w:hAnsi="Rubik"/>
          <w:sz w:val="18"/>
          <w:szCs w:val="18"/>
          <w:rtl w:val="0"/>
        </w:rPr>
        <w:t xml:space="preserve">Transformar nuestro mundo…,</w:t>
      </w:r>
      <w:r w:rsidDel="00000000" w:rsidR="00000000" w:rsidRPr="00000000">
        <w:rPr>
          <w:rFonts w:ascii="Rubik" w:cs="Rubik" w:eastAsia="Rubik" w:hAnsi="Rubik"/>
          <w:sz w:val="18"/>
          <w:szCs w:val="18"/>
          <w:rtl w:val="0"/>
        </w:rPr>
        <w:t xml:space="preserve"> </w:t>
      </w:r>
      <w:r w:rsidDel="00000000" w:rsidR="00000000" w:rsidRPr="00000000">
        <w:rPr>
          <w:rFonts w:ascii="Rubik" w:cs="Rubik" w:eastAsia="Rubik" w:hAnsi="Rubik"/>
          <w:i w:val="1"/>
          <w:sz w:val="18"/>
          <w:szCs w:val="18"/>
          <w:rtl w:val="0"/>
        </w:rPr>
        <w:t xml:space="preserve">op. cit.</w:t>
      </w:r>
      <w:r w:rsidDel="00000000" w:rsidR="00000000" w:rsidRPr="00000000">
        <w:rPr>
          <w:rFonts w:ascii="Rubik" w:cs="Rubik" w:eastAsia="Rubik" w:hAnsi="Rubik"/>
          <w:sz w:val="18"/>
          <w:szCs w:val="18"/>
          <w:rtl w:val="0"/>
        </w:rPr>
        <w:t xml:space="preserve">, párr. 48.</w:t>
      </w:r>
    </w:p>
  </w:footnote>
  <w:footnote w:id="10">
    <w:p w:rsidR="00000000" w:rsidDel="00000000" w:rsidP="00000000" w:rsidRDefault="00000000" w:rsidRPr="00000000" w14:paraId="000000D4">
      <w:pPr>
        <w:spacing w:line="240" w:lineRule="auto"/>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w:t>
      </w:r>
      <w:r w:rsidDel="00000000" w:rsidR="00000000" w:rsidRPr="00000000">
        <w:rPr>
          <w:rFonts w:ascii="Rubik" w:cs="Rubik" w:eastAsia="Rubik" w:hAnsi="Rubik"/>
          <w:sz w:val="18"/>
          <w:szCs w:val="18"/>
          <w:rtl w:val="0"/>
        </w:rPr>
        <w:t xml:space="preserve">Montoya, Silvia, </w:t>
      </w:r>
      <w:r w:rsidDel="00000000" w:rsidR="00000000" w:rsidRPr="00000000">
        <w:rPr>
          <w:rFonts w:ascii="Rubik" w:cs="Rubik" w:eastAsia="Rubik" w:hAnsi="Rubik"/>
          <w:i w:val="1"/>
          <w:sz w:val="18"/>
          <w:szCs w:val="18"/>
          <w:rtl w:val="0"/>
        </w:rPr>
        <w:t xml:space="preserve">What we know (and the great deal we don´t) about education and disability</w:t>
      </w:r>
      <w:r w:rsidDel="00000000" w:rsidR="00000000" w:rsidRPr="00000000">
        <w:rPr>
          <w:rFonts w:ascii="Rubik" w:cs="Rubik" w:eastAsia="Rubik" w:hAnsi="Rubik"/>
          <w:sz w:val="18"/>
          <w:szCs w:val="18"/>
          <w:rtl w:val="0"/>
        </w:rPr>
        <w:t xml:space="preserve">, UNESCO, 2018, disponible en: </w:t>
      </w:r>
      <w:hyperlink r:id="rId8">
        <w:r w:rsidDel="00000000" w:rsidR="00000000" w:rsidRPr="00000000">
          <w:rPr>
            <w:rFonts w:ascii="Rubik" w:cs="Rubik" w:eastAsia="Rubik" w:hAnsi="Rubik"/>
            <w:color w:val="1155cc"/>
            <w:sz w:val="18"/>
            <w:szCs w:val="18"/>
            <w:u w:val="single"/>
            <w:rtl w:val="0"/>
          </w:rPr>
          <w:t xml:space="preserve">http://uis.unesco.org/en/blog/what-we-know-and-great-deal-we-dont-about-education-and-disability</w:t>
        </w:r>
      </w:hyperlink>
      <w:r w:rsidDel="00000000" w:rsidR="00000000" w:rsidRPr="00000000">
        <w:rPr>
          <w:rFonts w:ascii="Rubik" w:cs="Rubik" w:eastAsia="Rubik" w:hAnsi="Rubik"/>
          <w:sz w:val="18"/>
          <w:szCs w:val="18"/>
          <w:rtl w:val="0"/>
        </w:rPr>
        <w:t xml:space="preserve">, consultado el 19/09/2019.</w:t>
      </w:r>
      <w:r w:rsidDel="00000000" w:rsidR="00000000" w:rsidRPr="00000000">
        <w:rPr>
          <w:rtl w:val="0"/>
        </w:rPr>
      </w:r>
    </w:p>
  </w:footnote>
  <w:footnote w:id="13">
    <w:p w:rsidR="00000000" w:rsidDel="00000000" w:rsidP="00000000" w:rsidRDefault="00000000" w:rsidRPr="00000000" w14:paraId="000000D5">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El Grupo de Cooperación Técnica sobre Indicadores para el ODS 4 está compuesto por representantes de los </w:t>
      </w:r>
      <w:r w:rsidDel="00000000" w:rsidR="00000000" w:rsidRPr="00000000">
        <w:rPr>
          <w:rFonts w:ascii="Rubik" w:cs="Rubik" w:eastAsia="Rubik" w:hAnsi="Rubik"/>
          <w:sz w:val="18"/>
          <w:szCs w:val="18"/>
          <w:rtl w:val="0"/>
        </w:rPr>
        <w:t xml:space="preserve">Estados </w:t>
      </w:r>
      <w:r w:rsidDel="00000000" w:rsidR="00000000" w:rsidRPr="00000000">
        <w:rPr>
          <w:rFonts w:ascii="Rubik" w:cs="Rubik" w:eastAsia="Rubik" w:hAnsi="Rubik"/>
          <w:sz w:val="18"/>
          <w:szCs w:val="18"/>
          <w:rtl w:val="0"/>
        </w:rPr>
        <w:t xml:space="preserve">Miembros, de agencias multilaterales y organizaciones de la sociedad civil, y su secretaría está radicada en el Instituto de Estadística de UNESCO.</w:t>
      </w:r>
    </w:p>
  </w:footnote>
  <w:footnote w:id="18">
    <w:p w:rsidR="00000000" w:rsidDel="00000000" w:rsidP="00000000" w:rsidRDefault="00000000" w:rsidRPr="00000000" w14:paraId="000000D6">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Ver al respecto: Asamblea General de las Naciones Unidas, </w:t>
      </w:r>
      <w:r w:rsidDel="00000000" w:rsidR="00000000" w:rsidRPr="00000000">
        <w:rPr>
          <w:rFonts w:ascii="Rubik" w:cs="Rubik" w:eastAsia="Rubik" w:hAnsi="Rubik"/>
          <w:sz w:val="18"/>
          <w:szCs w:val="18"/>
          <w:rtl w:val="0"/>
        </w:rPr>
        <w:t xml:space="preserve">Transformar nuestro mundo…, </w:t>
      </w:r>
      <w:r w:rsidDel="00000000" w:rsidR="00000000" w:rsidRPr="00000000">
        <w:rPr>
          <w:rFonts w:ascii="Rubik" w:cs="Rubik" w:eastAsia="Rubik" w:hAnsi="Rubik"/>
          <w:i w:val="1"/>
          <w:sz w:val="18"/>
          <w:szCs w:val="18"/>
          <w:rtl w:val="0"/>
        </w:rPr>
        <w:t xml:space="preserve">op. cit</w:t>
      </w:r>
      <w:r w:rsidDel="00000000" w:rsidR="00000000" w:rsidRPr="00000000">
        <w:rPr>
          <w:rFonts w:ascii="Rubik" w:cs="Rubik" w:eastAsia="Rubik" w:hAnsi="Rubik"/>
          <w:sz w:val="18"/>
          <w:szCs w:val="18"/>
          <w:rtl w:val="0"/>
        </w:rPr>
        <w:t xml:space="preserve">., párr. 23. Allí se </w:t>
      </w:r>
      <w:r w:rsidDel="00000000" w:rsidR="00000000" w:rsidRPr="00000000">
        <w:rPr>
          <w:rFonts w:ascii="Rubik" w:cs="Rubik" w:eastAsia="Rubik" w:hAnsi="Rubik"/>
          <w:sz w:val="18"/>
          <w:szCs w:val="18"/>
          <w:rtl w:val="0"/>
        </w:rPr>
        <w:t xml:space="preserve">establece que es necesario empoderar a las personas en situación de vulnerabilidad y que por ello en diferentes ODS se reflejan las necesidades de diversos grupos, incluidas las personas con discapacidad. Asimismo, se exige que para dar cuenta de los progresos en la implementación de la Agenda 2030 se produzca información específica sobre dichos grupos. En tal sentido, la meta 17.18 se propone “...</w:t>
      </w:r>
      <w:r w:rsidDel="00000000" w:rsidR="00000000" w:rsidRPr="00000000">
        <w:rPr>
          <w:rFonts w:ascii="Rubik" w:cs="Rubik" w:eastAsia="Rubik" w:hAnsi="Rubik"/>
          <w:i w:val="1"/>
          <w:sz w:val="18"/>
          <w:szCs w:val="18"/>
          <w:rtl w:val="0"/>
        </w:rPr>
        <w:t xml:space="preserve">mejorar el apoyo a la creación de capacidad prestada a los países (...) para aumentar significativamente la disponibilidad de datos oportunos, fiables y de gran calidad desglosados por ingresos, sexo, edad, raza, origen étnico, estatus migratorio,</w:t>
      </w:r>
      <w:r w:rsidDel="00000000" w:rsidR="00000000" w:rsidRPr="00000000">
        <w:rPr>
          <w:rFonts w:ascii="Rubik" w:cs="Rubik" w:eastAsia="Rubik" w:hAnsi="Rubik"/>
          <w:i w:val="1"/>
          <w:sz w:val="18"/>
          <w:szCs w:val="18"/>
          <w:rtl w:val="0"/>
        </w:rPr>
        <w:t xml:space="preserve"> discapacidad,</w:t>
      </w:r>
      <w:r w:rsidDel="00000000" w:rsidR="00000000" w:rsidRPr="00000000">
        <w:rPr>
          <w:rFonts w:ascii="Rubik" w:cs="Rubik" w:eastAsia="Rubik" w:hAnsi="Rubik"/>
          <w:i w:val="1"/>
          <w:sz w:val="18"/>
          <w:szCs w:val="18"/>
          <w:rtl w:val="0"/>
        </w:rPr>
        <w:t xml:space="preserve"> ubicación geográfica y otras características pertinentes en los contextos nacionales</w:t>
      </w:r>
      <w:r w:rsidDel="00000000" w:rsidR="00000000" w:rsidRPr="00000000">
        <w:rPr>
          <w:rFonts w:ascii="Rubik" w:cs="Rubik" w:eastAsia="Rubik" w:hAnsi="Rubik"/>
          <w:sz w:val="18"/>
          <w:szCs w:val="18"/>
          <w:rtl w:val="0"/>
        </w:rPr>
        <w:t xml:space="preserve">”. </w:t>
      </w:r>
    </w:p>
  </w:footnote>
  <w:footnote w:id="16">
    <w:p w:rsidR="00000000" w:rsidDel="00000000" w:rsidP="00000000" w:rsidRDefault="00000000" w:rsidRPr="00000000" w14:paraId="000000D7">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La Conferencia Estadística de las Américas es un órgano subsidiario de la CEPAL que está conformada por los institutos nacionales de estadística de los Estados de América Latina y el Caribe. Atendiendo a lo establecido en su octava reunión del año 2015, el Comité Ejecutivo de la Conferencia aprobó en 2016, la creación del Grupo de Coordinación Estadística para la Agenda 2030 en América Latina y el Caribe, integrado por los diez países de la región que son miembros del Grupo Interinstitucional y de Expertos sobre los Indicadores de los ODS y del Grupo de Alto Nivel de Colaboración, Coordinación y Fomento de la Capacidad en materia de Estadística para la Agenda 2030 para el Desarrollo Sostenible. </w:t>
      </w:r>
    </w:p>
  </w:footnote>
  <w:footnote w:id="17">
    <w:p w:rsidR="00000000" w:rsidDel="00000000" w:rsidP="00000000" w:rsidRDefault="00000000" w:rsidRPr="00000000" w14:paraId="000000D8">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w:t>
      </w:r>
      <w:r w:rsidDel="00000000" w:rsidR="00000000" w:rsidRPr="00000000">
        <w:rPr>
          <w:rFonts w:ascii="Rubik" w:cs="Rubik" w:eastAsia="Rubik" w:hAnsi="Rubik"/>
          <w:sz w:val="18"/>
          <w:szCs w:val="18"/>
          <w:rtl w:val="0"/>
        </w:rPr>
        <w:t xml:space="preserve">CEPAL</w:t>
      </w:r>
      <w:r w:rsidDel="00000000" w:rsidR="00000000" w:rsidRPr="00000000">
        <w:rPr>
          <w:rFonts w:ascii="Rubik" w:cs="Rubik" w:eastAsia="Rubik" w:hAnsi="Rubik"/>
          <w:sz w:val="18"/>
          <w:szCs w:val="18"/>
          <w:rtl w:val="0"/>
          <w:rPrChange w:author="" w:id="0">
            <w:rPr>
              <w:rFonts w:ascii="Rubik" w:cs="Rubik" w:eastAsia="Rubik" w:hAnsi="Rubik"/>
              <w:sz w:val="18"/>
              <w:szCs w:val="18"/>
            </w:rPr>
          </w:rPrChange>
        </w:rPr>
        <w:t xml:space="preserve">,</w:t>
      </w:r>
      <w:r w:rsidDel="00000000" w:rsidR="00000000" w:rsidRPr="00000000">
        <w:rPr>
          <w:rFonts w:ascii="Rubik" w:cs="Rubik" w:eastAsia="Rubik" w:hAnsi="Rubik"/>
          <w:sz w:val="18"/>
          <w:szCs w:val="18"/>
          <w:rtl w:val="0"/>
        </w:rPr>
        <w:t xml:space="preserve"> Grupo </w:t>
      </w:r>
      <w:r w:rsidDel="00000000" w:rsidR="00000000" w:rsidRPr="00000000">
        <w:rPr>
          <w:rFonts w:ascii="Rubik" w:cs="Rubik" w:eastAsia="Rubik" w:hAnsi="Rubik"/>
          <w:sz w:val="18"/>
          <w:szCs w:val="18"/>
          <w:rtl w:val="0"/>
        </w:rPr>
        <w:t xml:space="preserve">de Coordinación Estadística para la Agenda 2030 en América Latina y el Caribe de la Conferencia Estadística de las Américas, </w:t>
      </w:r>
      <w:r w:rsidDel="00000000" w:rsidR="00000000" w:rsidRPr="00000000">
        <w:rPr>
          <w:rFonts w:ascii="Rubik" w:cs="Rubik" w:eastAsia="Rubik" w:hAnsi="Rubik"/>
          <w:i w:val="1"/>
          <w:sz w:val="18"/>
          <w:szCs w:val="18"/>
          <w:rtl w:val="0"/>
        </w:rPr>
        <w:t xml:space="preserve">Informe del Proceso de Priorización de Indicadores para el seguimiento estadístico regional de los objetivos de desarrollo sostenible en América Latina y el Caribe</w:t>
      </w:r>
      <w:r w:rsidDel="00000000" w:rsidR="00000000" w:rsidRPr="00000000">
        <w:rPr>
          <w:rFonts w:ascii="Rubik" w:cs="Rubik" w:eastAsia="Rubik" w:hAnsi="Rubik"/>
          <w:sz w:val="18"/>
          <w:szCs w:val="18"/>
          <w:rtl w:val="0"/>
        </w:rPr>
        <w:t xml:space="preserve">, LC/CE.17/3, 2018, p. 10. De acuerdo con lo establecido por CEPAL, los indicadores “sustitutos” son aquellos que adaptan el marco de indicadores mundiales a las características regionales, ya sea por el tipo de información disponible o por el grado de pertinencia para medir dichas características, y los “complementarios” son aquellos que apuntan al seguimiento de las características y los fenómenos centrales al desarrollo de la región que no se abordan en el marco de indicadores mundiales con la especificidad que requiere el seguimiento del desarrollo sostenible de la región. Para más información sobre este punto, ver</w:t>
      </w:r>
      <w:r w:rsidDel="00000000" w:rsidR="00000000" w:rsidRPr="00000000">
        <w:rPr>
          <w:rFonts w:ascii="Rubik" w:cs="Rubik" w:eastAsia="Rubik" w:hAnsi="Rubik"/>
          <w:sz w:val="18"/>
          <w:szCs w:val="18"/>
          <w:rtl w:val="0"/>
        </w:rPr>
        <w:t xml:space="preserve">: CEPAL, </w:t>
      </w:r>
      <w:r w:rsidDel="00000000" w:rsidR="00000000" w:rsidRPr="00000000">
        <w:rPr>
          <w:rFonts w:ascii="Rubik" w:cs="Rubik" w:eastAsia="Rubik" w:hAnsi="Rubik"/>
          <w:i w:val="1"/>
          <w:sz w:val="18"/>
          <w:szCs w:val="18"/>
          <w:rtl w:val="0"/>
        </w:rPr>
        <w:t xml:space="preserve">Propuesta para avanzar hacia un marco regional de indicadores para el seguimiento de los Objetivos de Desarrollo Sostenible en América Latina y el Caribe</w:t>
      </w:r>
      <w:r w:rsidDel="00000000" w:rsidR="00000000" w:rsidRPr="00000000">
        <w:rPr>
          <w:rFonts w:ascii="Rubik" w:cs="Rubik" w:eastAsia="Rubik" w:hAnsi="Rubik"/>
          <w:sz w:val="18"/>
          <w:szCs w:val="18"/>
          <w:rtl w:val="0"/>
        </w:rPr>
        <w:t xml:space="preserve">, LC/CEA.9/4, 18 de diciembre de 2017, p. 5.</w:t>
      </w:r>
      <w:r w:rsidDel="00000000" w:rsidR="00000000" w:rsidRPr="00000000">
        <w:rPr>
          <w:rtl w:val="0"/>
        </w:rPr>
      </w:r>
    </w:p>
  </w:footnote>
  <w:footnote w:id="3">
    <w:p w:rsidR="00000000" w:rsidDel="00000000" w:rsidP="00000000" w:rsidRDefault="00000000" w:rsidRPr="00000000" w14:paraId="000000D9">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Red Regional por la Educación Inclusiva, </w:t>
      </w:r>
      <w:r w:rsidDel="00000000" w:rsidR="00000000" w:rsidRPr="00000000">
        <w:rPr>
          <w:rFonts w:ascii="Rubik" w:cs="Rubik" w:eastAsia="Rubik" w:hAnsi="Rubik"/>
          <w:i w:val="1"/>
          <w:sz w:val="18"/>
          <w:szCs w:val="18"/>
          <w:rtl w:val="0"/>
        </w:rPr>
        <w:t xml:space="preserve">Monitoreo del ODS 4: Indicadores para no dejar atrás a las personas con discapacidad</w:t>
      </w:r>
      <w:r w:rsidDel="00000000" w:rsidR="00000000" w:rsidRPr="00000000">
        <w:rPr>
          <w:rFonts w:ascii="Rubik" w:cs="Rubik" w:eastAsia="Rubik" w:hAnsi="Rubik"/>
          <w:sz w:val="18"/>
          <w:szCs w:val="18"/>
          <w:rtl w:val="0"/>
        </w:rPr>
        <w:t xml:space="preserve">, 2018, p. 2.</w:t>
      </w:r>
    </w:p>
  </w:footnote>
  <w:footnote w:id="2">
    <w:p w:rsidR="00000000" w:rsidDel="00000000" w:rsidP="00000000" w:rsidRDefault="00000000" w:rsidRPr="00000000" w14:paraId="000000DA">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w:t>
      </w:r>
      <w:r w:rsidDel="00000000" w:rsidR="00000000" w:rsidRPr="00000000">
        <w:rPr>
          <w:rFonts w:ascii="Rubik" w:cs="Rubik" w:eastAsia="Rubik" w:hAnsi="Rubik"/>
          <w:i w:val="1"/>
          <w:sz w:val="18"/>
          <w:szCs w:val="18"/>
          <w:rtl w:val="0"/>
        </w:rPr>
        <w:t xml:space="preserve">Ibíd</w:t>
      </w:r>
      <w:r w:rsidDel="00000000" w:rsidR="00000000" w:rsidRPr="00000000">
        <w:rPr>
          <w:rFonts w:ascii="Rubik" w:cs="Rubik" w:eastAsia="Rubik" w:hAnsi="Rubik"/>
          <w:sz w:val="18"/>
          <w:szCs w:val="18"/>
          <w:rtl w:val="0"/>
        </w:rPr>
        <w:t xml:space="preserve">.</w:t>
      </w:r>
    </w:p>
  </w:footnote>
  <w:footnote w:id="38">
    <w:p w:rsidR="00000000" w:rsidDel="00000000" w:rsidP="00000000" w:rsidRDefault="00000000" w:rsidRPr="00000000" w14:paraId="000000DB">
      <w:pPr>
        <w:spacing w:line="240" w:lineRule="auto"/>
        <w:jc w:val="both"/>
        <w:rPr>
          <w:rFonts w:ascii="Rubik" w:cs="Rubik" w:eastAsia="Rubik" w:hAnsi="Rubik"/>
          <w:sz w:val="20"/>
          <w:szCs w:val="20"/>
        </w:rPr>
      </w:pPr>
      <w:r w:rsidDel="00000000" w:rsidR="00000000" w:rsidRPr="00000000">
        <w:rPr>
          <w:rStyle w:val="FootnoteReference"/>
          <w:vertAlign w:val="superscript"/>
        </w:rPr>
        <w:footnoteRef/>
      </w:r>
      <w:r w:rsidDel="00000000" w:rsidR="00000000" w:rsidRPr="00000000">
        <w:rPr>
          <w:rFonts w:ascii="Rubik" w:cs="Rubik" w:eastAsia="Rubik" w:hAnsi="Rubik"/>
          <w:sz w:val="20"/>
          <w:szCs w:val="20"/>
          <w:rtl w:val="0"/>
        </w:rPr>
        <w:t xml:space="preserve"> UNESCO, </w:t>
      </w:r>
      <w:r w:rsidDel="00000000" w:rsidR="00000000" w:rsidRPr="00000000">
        <w:rPr>
          <w:rFonts w:ascii="Rubik" w:cs="Rubik" w:eastAsia="Rubik" w:hAnsi="Rubik"/>
          <w:i w:val="1"/>
          <w:sz w:val="20"/>
          <w:szCs w:val="20"/>
          <w:rtl w:val="0"/>
        </w:rPr>
        <w:t xml:space="preserve">Sentando las bases para medir el objetivo 4 de desarrollo sostenible</w:t>
      </w:r>
      <w:r w:rsidDel="00000000" w:rsidR="00000000" w:rsidRPr="00000000">
        <w:rPr>
          <w:rFonts w:ascii="Rubik" w:cs="Rubik" w:eastAsia="Rubik" w:hAnsi="Rubik"/>
          <w:sz w:val="20"/>
          <w:szCs w:val="20"/>
          <w:rtl w:val="0"/>
        </w:rPr>
        <w:t xml:space="preserve">…, </w:t>
      </w:r>
      <w:r w:rsidDel="00000000" w:rsidR="00000000" w:rsidRPr="00000000">
        <w:rPr>
          <w:rFonts w:ascii="Rubik" w:cs="Rubik" w:eastAsia="Rubik" w:hAnsi="Rubik"/>
          <w:i w:val="1"/>
          <w:sz w:val="20"/>
          <w:szCs w:val="20"/>
          <w:rtl w:val="0"/>
        </w:rPr>
        <w:t xml:space="preserve">op. cit.</w:t>
      </w:r>
      <w:r w:rsidDel="00000000" w:rsidR="00000000" w:rsidRPr="00000000">
        <w:rPr>
          <w:rFonts w:ascii="Rubik" w:cs="Rubik" w:eastAsia="Rubik" w:hAnsi="Rubik"/>
          <w:sz w:val="20"/>
          <w:szCs w:val="20"/>
          <w:rtl w:val="0"/>
        </w:rPr>
        <w:t xml:space="preserve">, p. 61.</w:t>
      </w:r>
    </w:p>
  </w:footnote>
  <w:footnote w:id="12">
    <w:p w:rsidR="00000000" w:rsidDel="00000000" w:rsidP="00000000" w:rsidRDefault="00000000" w:rsidRPr="00000000" w14:paraId="000000DC">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Al respecto se pueden consultar las observaciones realizadas por diversos organismos y organizaciones de la sociedad civil a los indicadores propuestos por el IAEG-SDG en diferentes oportunidades. Las de la primera consulta realizada se pueden ver aquí: </w:t>
      </w:r>
      <w:hyperlink r:id="rId9">
        <w:r w:rsidDel="00000000" w:rsidR="00000000" w:rsidRPr="00000000">
          <w:rPr>
            <w:rFonts w:ascii="Rubik" w:cs="Rubik" w:eastAsia="Rubik" w:hAnsi="Rubik"/>
            <w:color w:val="1155cc"/>
            <w:sz w:val="18"/>
            <w:szCs w:val="18"/>
            <w:u w:val="single"/>
            <w:rtl w:val="0"/>
          </w:rPr>
          <w:t xml:space="preserve">https://unstats.un.org/sdgs/iaeg-sdgs/open-consultation/</w:t>
        </w:r>
      </w:hyperlink>
      <w:r w:rsidDel="00000000" w:rsidR="00000000" w:rsidRPr="00000000">
        <w:rPr>
          <w:rFonts w:ascii="Rubik" w:cs="Rubik" w:eastAsia="Rubik" w:hAnsi="Rubik"/>
          <w:sz w:val="18"/>
          <w:szCs w:val="18"/>
          <w:rtl w:val="0"/>
        </w:rPr>
        <w:t xml:space="preserve">; las de la segunda, aquí: </w:t>
      </w:r>
      <w:hyperlink r:id="rId10">
        <w:r w:rsidDel="00000000" w:rsidR="00000000" w:rsidRPr="00000000">
          <w:rPr>
            <w:rFonts w:ascii="Rubik" w:cs="Rubik" w:eastAsia="Rubik" w:hAnsi="Rubik"/>
            <w:color w:val="1155cc"/>
            <w:sz w:val="18"/>
            <w:szCs w:val="18"/>
            <w:u w:val="single"/>
            <w:rtl w:val="0"/>
          </w:rPr>
          <w:t xml:space="preserve">https://unstats.un.org/sdgs/iaeg-sdgs/open-consultation-2/</w:t>
        </w:r>
      </w:hyperlink>
      <w:r w:rsidDel="00000000" w:rsidR="00000000" w:rsidRPr="00000000">
        <w:rPr>
          <w:rFonts w:ascii="Rubik" w:cs="Rubik" w:eastAsia="Rubik" w:hAnsi="Rubik"/>
          <w:sz w:val="18"/>
          <w:szCs w:val="18"/>
          <w:rtl w:val="0"/>
        </w:rPr>
        <w:t xml:space="preserve">; las de la tercera, aquí: </w:t>
      </w:r>
      <w:hyperlink r:id="rId11">
        <w:r w:rsidDel="00000000" w:rsidR="00000000" w:rsidRPr="00000000">
          <w:rPr>
            <w:rFonts w:ascii="Rubik" w:cs="Rubik" w:eastAsia="Rubik" w:hAnsi="Rubik"/>
            <w:color w:val="1155cc"/>
            <w:sz w:val="18"/>
            <w:szCs w:val="18"/>
            <w:u w:val="single"/>
            <w:rtl w:val="0"/>
          </w:rPr>
          <w:t xml:space="preserve">https://unstats.un.org/sdgs/iaeg-sdgs/open-consultation-3/</w:t>
        </w:r>
      </w:hyperlink>
      <w:r w:rsidDel="00000000" w:rsidR="00000000" w:rsidRPr="00000000">
        <w:rPr>
          <w:rFonts w:ascii="Rubik" w:cs="Rubik" w:eastAsia="Rubik" w:hAnsi="Rubik"/>
          <w:sz w:val="18"/>
          <w:szCs w:val="18"/>
          <w:rtl w:val="0"/>
        </w:rPr>
        <w:t xml:space="preserve">.</w:t>
      </w:r>
      <w:r w:rsidDel="00000000" w:rsidR="00000000" w:rsidRPr="00000000">
        <w:rPr>
          <w:rtl w:val="0"/>
        </w:rPr>
      </w:r>
    </w:p>
  </w:footnote>
  <w:footnote w:id="21">
    <w:p w:rsidR="00000000" w:rsidDel="00000000" w:rsidP="00000000" w:rsidRDefault="00000000" w:rsidRPr="00000000" w14:paraId="000000DD">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CEPAL, </w:t>
      </w:r>
      <w:r w:rsidDel="00000000" w:rsidR="00000000" w:rsidRPr="00000000">
        <w:rPr>
          <w:rFonts w:ascii="Rubik" w:cs="Rubik" w:eastAsia="Rubik" w:hAnsi="Rubik"/>
          <w:i w:val="1"/>
          <w:sz w:val="18"/>
          <w:szCs w:val="18"/>
          <w:rtl w:val="0"/>
        </w:rPr>
        <w:t xml:space="preserve">Informe anual sobre el progreso y los desafíos regionales</w:t>
      </w:r>
      <w:r w:rsidDel="00000000" w:rsidR="00000000" w:rsidRPr="00000000">
        <w:rPr>
          <w:rFonts w:ascii="Rubik" w:cs="Rubik" w:eastAsia="Rubik" w:hAnsi="Rubik"/>
          <w:sz w:val="18"/>
          <w:szCs w:val="18"/>
          <w:rtl w:val="0"/>
        </w:rPr>
        <w:t xml:space="preserve">…, </w:t>
      </w:r>
      <w:r w:rsidDel="00000000" w:rsidR="00000000" w:rsidRPr="00000000">
        <w:rPr>
          <w:rFonts w:ascii="Rubik" w:cs="Rubik" w:eastAsia="Rubik" w:hAnsi="Rubik"/>
          <w:i w:val="1"/>
          <w:sz w:val="18"/>
          <w:szCs w:val="18"/>
          <w:rtl w:val="0"/>
        </w:rPr>
        <w:t xml:space="preserve">op. cit.</w:t>
      </w:r>
      <w:r w:rsidDel="00000000" w:rsidR="00000000" w:rsidRPr="00000000">
        <w:rPr>
          <w:rFonts w:ascii="Rubik" w:cs="Rubik" w:eastAsia="Rubik" w:hAnsi="Rubik"/>
          <w:sz w:val="18"/>
          <w:szCs w:val="18"/>
          <w:rtl w:val="0"/>
        </w:rPr>
        <w:t xml:space="preserve">, p. 77.</w:t>
      </w:r>
    </w:p>
  </w:footnote>
  <w:footnote w:id="22">
    <w:p w:rsidR="00000000" w:rsidDel="00000000" w:rsidP="00000000" w:rsidRDefault="00000000" w:rsidRPr="00000000" w14:paraId="000000DE">
      <w:pPr>
        <w:spacing w:line="240" w:lineRule="auto"/>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w:t>
      </w:r>
      <w:r w:rsidDel="00000000" w:rsidR="00000000" w:rsidRPr="00000000">
        <w:rPr>
          <w:rFonts w:ascii="Rubik" w:cs="Rubik" w:eastAsia="Rubik" w:hAnsi="Rubik"/>
          <w:sz w:val="18"/>
          <w:szCs w:val="18"/>
          <w:rtl w:val="0"/>
        </w:rPr>
        <w:t xml:space="preserve">CEPAL, </w:t>
      </w:r>
      <w:r w:rsidDel="00000000" w:rsidR="00000000" w:rsidRPr="00000000">
        <w:rPr>
          <w:rFonts w:ascii="Rubik" w:cs="Rubik" w:eastAsia="Rubik" w:hAnsi="Rubik"/>
          <w:i w:val="1"/>
          <w:sz w:val="18"/>
          <w:szCs w:val="18"/>
          <w:rtl w:val="0"/>
        </w:rPr>
        <w:t xml:space="preserve">Informe de avance cuatrienal sobre el progreso y los desafíos regionales de la Agenda 2030 para el Desarrollo Sostenible en América Latina y el Caribe</w:t>
      </w:r>
      <w:r w:rsidDel="00000000" w:rsidR="00000000" w:rsidRPr="00000000">
        <w:rPr>
          <w:rFonts w:ascii="Rubik" w:cs="Rubik" w:eastAsia="Rubik" w:hAnsi="Rubik"/>
          <w:sz w:val="18"/>
          <w:szCs w:val="18"/>
          <w:rtl w:val="0"/>
        </w:rPr>
        <w:t xml:space="preserve">, 2019, p. 92.</w:t>
      </w:r>
      <w:r w:rsidDel="00000000" w:rsidR="00000000" w:rsidRPr="00000000">
        <w:rPr>
          <w:rtl w:val="0"/>
        </w:rPr>
      </w:r>
    </w:p>
  </w:footnote>
  <w:footnote w:id="0">
    <w:p w:rsidR="00000000" w:rsidDel="00000000" w:rsidP="00000000" w:rsidRDefault="00000000" w:rsidRPr="00000000" w14:paraId="000000DF">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Asamblea General de las Naciones Unidas, </w:t>
      </w:r>
      <w:r w:rsidDel="00000000" w:rsidR="00000000" w:rsidRPr="00000000">
        <w:rPr>
          <w:rFonts w:ascii="Rubik" w:cs="Rubik" w:eastAsia="Rubik" w:hAnsi="Rubik"/>
          <w:sz w:val="18"/>
          <w:szCs w:val="18"/>
          <w:rtl w:val="0"/>
        </w:rPr>
        <w:t xml:space="preserve">Transformar nuestro mundo: la Agenda 2030 para el Desarrollo Sostenible</w:t>
      </w:r>
      <w:r w:rsidDel="00000000" w:rsidR="00000000" w:rsidRPr="00000000">
        <w:rPr>
          <w:rFonts w:ascii="Rubik" w:cs="Rubik" w:eastAsia="Rubik" w:hAnsi="Rubik"/>
          <w:sz w:val="18"/>
          <w:szCs w:val="18"/>
          <w:rtl w:val="0"/>
        </w:rPr>
        <w:t xml:space="preserve">, A/RES/70/1, 2015, preámbulo. </w:t>
      </w:r>
    </w:p>
  </w:footnote>
  <w:footnote w:id="1">
    <w:p w:rsidR="00000000" w:rsidDel="00000000" w:rsidP="00000000" w:rsidRDefault="00000000" w:rsidRPr="00000000" w14:paraId="000000E0">
      <w:pPr>
        <w:spacing w:line="240" w:lineRule="auto"/>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w:t>
      </w:r>
      <w:r w:rsidDel="00000000" w:rsidR="00000000" w:rsidRPr="00000000">
        <w:rPr>
          <w:rFonts w:ascii="Rubik" w:cs="Rubik" w:eastAsia="Rubik" w:hAnsi="Rubik"/>
          <w:i w:val="1"/>
          <w:sz w:val="18"/>
          <w:szCs w:val="18"/>
          <w:rtl w:val="0"/>
        </w:rPr>
        <w:t xml:space="preserve">Ibíd</w:t>
      </w:r>
      <w:r w:rsidDel="00000000" w:rsidR="00000000" w:rsidRPr="00000000">
        <w:rPr>
          <w:rFonts w:ascii="Rubik" w:cs="Rubik" w:eastAsia="Rubik" w:hAnsi="Rubik"/>
          <w:sz w:val="18"/>
          <w:szCs w:val="18"/>
          <w:rtl w:val="0"/>
        </w:rPr>
        <w:t xml:space="preserve">., párr. 25.</w:t>
      </w:r>
    </w:p>
  </w:footnote>
  <w:footnote w:id="19">
    <w:p w:rsidR="00000000" w:rsidDel="00000000" w:rsidP="00000000" w:rsidRDefault="00000000" w:rsidRPr="00000000" w14:paraId="000000E1">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Asamblea General de las Naciones Unidas, </w:t>
      </w:r>
      <w:r w:rsidDel="00000000" w:rsidR="00000000" w:rsidRPr="00000000">
        <w:rPr>
          <w:rFonts w:ascii="Rubik" w:cs="Rubik" w:eastAsia="Rubik" w:hAnsi="Rubik"/>
          <w:sz w:val="18"/>
          <w:szCs w:val="18"/>
          <w:rtl w:val="0"/>
        </w:rPr>
        <w:t xml:space="preserve">Marco de indicadores mundiales para los Objetivos de Desarrollo Sostenible y metas de la Agenda 2030 para el Desarrollo Sostenible,</w:t>
      </w:r>
      <w:r w:rsidDel="00000000" w:rsidR="00000000" w:rsidRPr="00000000">
        <w:rPr>
          <w:rFonts w:ascii="Rubik" w:cs="Rubik" w:eastAsia="Rubik" w:hAnsi="Rubik"/>
          <w:sz w:val="18"/>
          <w:szCs w:val="18"/>
          <w:rtl w:val="0"/>
        </w:rPr>
        <w:t xml:space="preserve"> A/RES/71/313, </w:t>
      </w:r>
      <w:r w:rsidDel="00000000" w:rsidR="00000000" w:rsidRPr="00000000">
        <w:rPr>
          <w:rFonts w:ascii="Rubik" w:cs="Rubik" w:eastAsia="Rubik" w:hAnsi="Rubik"/>
          <w:sz w:val="18"/>
          <w:szCs w:val="18"/>
          <w:rtl w:val="0"/>
        </w:rPr>
        <w:t xml:space="preserve">2017, p. 1.</w:t>
      </w:r>
      <w:r w:rsidDel="00000000" w:rsidR="00000000" w:rsidRPr="00000000">
        <w:rPr>
          <w:rtl w:val="0"/>
        </w:rPr>
      </w:r>
    </w:p>
  </w:footnote>
  <w:footnote w:id="29">
    <w:p w:rsidR="00000000" w:rsidDel="00000000" w:rsidP="00000000" w:rsidRDefault="00000000" w:rsidRPr="00000000" w14:paraId="000000E2">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UNESCO, </w:t>
      </w:r>
      <w:r w:rsidDel="00000000" w:rsidR="00000000" w:rsidRPr="00000000">
        <w:rPr>
          <w:rFonts w:ascii="Rubik" w:cs="Rubik" w:eastAsia="Rubik" w:hAnsi="Rubik"/>
          <w:i w:val="1"/>
          <w:sz w:val="18"/>
          <w:szCs w:val="18"/>
          <w:rtl w:val="0"/>
        </w:rPr>
        <w:t xml:space="preserve">Libro de Datos del ODS 4…,</w:t>
      </w:r>
      <w:r w:rsidDel="00000000" w:rsidR="00000000" w:rsidRPr="00000000">
        <w:rPr>
          <w:rFonts w:ascii="Rubik" w:cs="Rubik" w:eastAsia="Rubik" w:hAnsi="Rubik"/>
          <w:sz w:val="18"/>
          <w:szCs w:val="18"/>
          <w:rtl w:val="0"/>
        </w:rPr>
        <w:t xml:space="preserve"> </w:t>
      </w:r>
      <w:r w:rsidDel="00000000" w:rsidR="00000000" w:rsidRPr="00000000">
        <w:rPr>
          <w:rFonts w:ascii="Rubik" w:cs="Rubik" w:eastAsia="Rubik" w:hAnsi="Rubik"/>
          <w:i w:val="1"/>
          <w:sz w:val="18"/>
          <w:szCs w:val="18"/>
          <w:rtl w:val="0"/>
        </w:rPr>
        <w:t xml:space="preserve">op. cit</w:t>
      </w:r>
      <w:r w:rsidDel="00000000" w:rsidR="00000000" w:rsidRPr="00000000">
        <w:rPr>
          <w:rFonts w:ascii="Rubik" w:cs="Rubik" w:eastAsia="Rubik" w:hAnsi="Rubik"/>
          <w:sz w:val="18"/>
          <w:szCs w:val="18"/>
          <w:rtl w:val="0"/>
        </w:rPr>
        <w:t xml:space="preserve">., p. 42.</w:t>
      </w:r>
    </w:p>
  </w:footnote>
  <w:footnote w:id="30">
    <w:p w:rsidR="00000000" w:rsidDel="00000000" w:rsidP="00000000" w:rsidRDefault="00000000" w:rsidRPr="00000000" w14:paraId="000000E3">
      <w:pPr>
        <w:spacing w:line="240" w:lineRule="auto"/>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w:t>
      </w:r>
      <w:r w:rsidDel="00000000" w:rsidR="00000000" w:rsidRPr="00000000">
        <w:rPr>
          <w:rFonts w:ascii="Rubik" w:cs="Rubik" w:eastAsia="Rubik" w:hAnsi="Rubik"/>
          <w:i w:val="1"/>
          <w:sz w:val="18"/>
          <w:szCs w:val="18"/>
          <w:rtl w:val="0"/>
        </w:rPr>
        <w:t xml:space="preserve">Ibíd.</w:t>
      </w:r>
      <w:r w:rsidDel="00000000" w:rsidR="00000000" w:rsidRPr="00000000">
        <w:rPr>
          <w:rFonts w:ascii="Rubik" w:cs="Rubik" w:eastAsia="Rubik" w:hAnsi="Rubik"/>
          <w:sz w:val="18"/>
          <w:szCs w:val="18"/>
          <w:rtl w:val="0"/>
        </w:rPr>
        <w:t xml:space="preserve">, p. 48.</w:t>
      </w:r>
    </w:p>
  </w:footnote>
  <w:footnote w:id="28">
    <w:p w:rsidR="00000000" w:rsidDel="00000000" w:rsidP="00000000" w:rsidRDefault="00000000" w:rsidRPr="00000000" w14:paraId="000000E4">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El gráfico incluye únicamente la información disponible para América Latina y el Caribe en contraste con aquella disponible a nivel mundial. Para un análisis comparado entre regiones, ver: UNESCO, </w:t>
      </w:r>
      <w:r w:rsidDel="00000000" w:rsidR="00000000" w:rsidRPr="00000000">
        <w:rPr>
          <w:rFonts w:ascii="Rubik" w:cs="Rubik" w:eastAsia="Rubik" w:hAnsi="Rubik"/>
          <w:i w:val="1"/>
          <w:sz w:val="18"/>
          <w:szCs w:val="18"/>
          <w:rtl w:val="0"/>
        </w:rPr>
        <w:t xml:space="preserve">Libro de Datos del ODS 4. Indicadores Globales de Educación 2019</w:t>
      </w:r>
      <w:r w:rsidDel="00000000" w:rsidR="00000000" w:rsidRPr="00000000">
        <w:rPr>
          <w:rFonts w:ascii="Rubik" w:cs="Rubik" w:eastAsia="Rubik" w:hAnsi="Rubik"/>
          <w:sz w:val="18"/>
          <w:szCs w:val="18"/>
          <w:rtl w:val="0"/>
        </w:rPr>
        <w:t xml:space="preserve">, Québec, </w:t>
      </w:r>
      <w:r w:rsidDel="00000000" w:rsidR="00000000" w:rsidRPr="00000000">
        <w:rPr>
          <w:rFonts w:ascii="Rubik" w:cs="Rubik" w:eastAsia="Rubik" w:hAnsi="Rubik"/>
          <w:sz w:val="18"/>
          <w:szCs w:val="18"/>
          <w:rtl w:val="0"/>
        </w:rPr>
        <w:t xml:space="preserve">2019. </w:t>
      </w:r>
      <w:r w:rsidDel="00000000" w:rsidR="00000000" w:rsidRPr="00000000">
        <w:rPr>
          <w:rtl w:val="0"/>
        </w:rPr>
      </w:r>
    </w:p>
  </w:footnote>
  <w:footnote w:id="36">
    <w:p w:rsidR="00000000" w:rsidDel="00000000" w:rsidP="00000000" w:rsidRDefault="00000000" w:rsidRPr="00000000" w14:paraId="000000E5">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Para conocer más sobre estos datos y visualizar los gráficos que representan esta información ver: CEPAL, </w:t>
      </w:r>
      <w:r w:rsidDel="00000000" w:rsidR="00000000" w:rsidRPr="00000000">
        <w:rPr>
          <w:rFonts w:ascii="Rubik" w:cs="Rubik" w:eastAsia="Rubik" w:hAnsi="Rubik"/>
          <w:i w:val="1"/>
          <w:sz w:val="18"/>
          <w:szCs w:val="18"/>
          <w:rtl w:val="0"/>
        </w:rPr>
        <w:t xml:space="preserve">Informe anual sobre el progreso y los desafíos regionales</w:t>
      </w:r>
      <w:r w:rsidDel="00000000" w:rsidR="00000000" w:rsidRPr="00000000">
        <w:rPr>
          <w:rFonts w:ascii="Rubik" w:cs="Rubik" w:eastAsia="Rubik" w:hAnsi="Rubik"/>
          <w:sz w:val="18"/>
          <w:szCs w:val="18"/>
          <w:rtl w:val="0"/>
        </w:rPr>
        <w:t xml:space="preserve">…, </w:t>
      </w:r>
      <w:r w:rsidDel="00000000" w:rsidR="00000000" w:rsidRPr="00000000">
        <w:rPr>
          <w:rFonts w:ascii="Rubik" w:cs="Rubik" w:eastAsia="Rubik" w:hAnsi="Rubik"/>
          <w:i w:val="1"/>
          <w:sz w:val="18"/>
          <w:szCs w:val="18"/>
          <w:rtl w:val="0"/>
        </w:rPr>
        <w:t xml:space="preserve">op. cit.</w:t>
      </w:r>
      <w:r w:rsidDel="00000000" w:rsidR="00000000" w:rsidRPr="00000000">
        <w:rPr>
          <w:rFonts w:ascii="Rubik" w:cs="Rubik" w:eastAsia="Rubik" w:hAnsi="Rubik"/>
          <w:sz w:val="18"/>
          <w:szCs w:val="18"/>
          <w:rtl w:val="0"/>
        </w:rPr>
        <w:t xml:space="preserve">, p. 86. En dicho informe se destaca que la discapacidad es una de las variables de desagregación menos disponible, estableciendo, por ejemplo, que “</w:t>
      </w:r>
      <w:r w:rsidDel="00000000" w:rsidR="00000000" w:rsidRPr="00000000">
        <w:rPr>
          <w:rFonts w:ascii="Rubik" w:cs="Rubik" w:eastAsia="Rubik" w:hAnsi="Rubik"/>
          <w:i w:val="1"/>
          <w:sz w:val="18"/>
          <w:szCs w:val="18"/>
          <w:rtl w:val="0"/>
        </w:rPr>
        <w:t xml:space="preserve">mientras, en promedio, el 29% de los indicadores pueden desagregarse según ámbito geográfico, sólo alrededor de un 3% puede ser desagregado por raza, estado migratorio o discapacidad</w:t>
      </w:r>
      <w:r w:rsidDel="00000000" w:rsidR="00000000" w:rsidRPr="00000000">
        <w:rPr>
          <w:rFonts w:ascii="Rubik" w:cs="Rubik" w:eastAsia="Rubik" w:hAnsi="Rubik"/>
          <w:sz w:val="18"/>
          <w:szCs w:val="18"/>
          <w:rtl w:val="0"/>
        </w:rPr>
        <w:t xml:space="preserve">”</w:t>
      </w:r>
      <w:r w:rsidDel="00000000" w:rsidR="00000000" w:rsidRPr="00000000">
        <w:rPr>
          <w:rFonts w:ascii="Rubik" w:cs="Rubik" w:eastAsia="Rubik" w:hAnsi="Rubik"/>
          <w:sz w:val="18"/>
          <w:szCs w:val="18"/>
          <w:rtl w:val="0"/>
        </w:rPr>
        <w:t xml:space="preserve">.</w:t>
      </w:r>
      <w:r w:rsidDel="00000000" w:rsidR="00000000" w:rsidRPr="00000000">
        <w:rPr>
          <w:rtl w:val="0"/>
        </w:rPr>
      </w:r>
    </w:p>
  </w:footnote>
  <w:footnote w:id="37">
    <w:p w:rsidR="00000000" w:rsidDel="00000000" w:rsidP="00000000" w:rsidRDefault="00000000" w:rsidRPr="00000000" w14:paraId="000000E6">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CEPAL, División de Estadística, </w:t>
      </w:r>
      <w:r w:rsidDel="00000000" w:rsidR="00000000" w:rsidRPr="00000000">
        <w:rPr>
          <w:rFonts w:ascii="Rubik" w:cs="Rubik" w:eastAsia="Rubik" w:hAnsi="Rubik"/>
          <w:i w:val="1"/>
          <w:sz w:val="18"/>
          <w:szCs w:val="18"/>
          <w:rtl w:val="0"/>
        </w:rPr>
        <w:t xml:space="preserve">Indicadores de los ODS relacionados con la discapacidad para el seguimiento global. Arquitectura regional y situación de los países de ALC</w:t>
      </w:r>
      <w:r w:rsidDel="00000000" w:rsidR="00000000" w:rsidRPr="00000000">
        <w:rPr>
          <w:rFonts w:ascii="Rubik" w:cs="Rubik" w:eastAsia="Rubik" w:hAnsi="Rubik"/>
          <w:sz w:val="18"/>
          <w:szCs w:val="18"/>
          <w:rtl w:val="0"/>
        </w:rPr>
        <w:t xml:space="preserve">, 2017, p. 14.</w:t>
      </w:r>
    </w:p>
  </w:footnote>
  <w:footnote w:id="40">
    <w:p w:rsidR="00000000" w:rsidDel="00000000" w:rsidP="00000000" w:rsidRDefault="00000000" w:rsidRPr="00000000" w14:paraId="000000E7">
      <w:pPr>
        <w:spacing w:line="240" w:lineRule="auto"/>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w:t>
      </w:r>
      <w:r w:rsidDel="00000000" w:rsidR="00000000" w:rsidRPr="00000000">
        <w:rPr>
          <w:rFonts w:ascii="Rubik" w:cs="Rubik" w:eastAsia="Rubik" w:hAnsi="Rubik"/>
          <w:i w:val="1"/>
          <w:sz w:val="18"/>
          <w:szCs w:val="18"/>
          <w:rtl w:val="0"/>
        </w:rPr>
        <w:t xml:space="preserve">Ibíd.</w:t>
      </w:r>
      <w:r w:rsidDel="00000000" w:rsidR="00000000" w:rsidRPr="00000000">
        <w:rPr>
          <w:rFonts w:ascii="Rubik" w:cs="Rubik" w:eastAsia="Rubik" w:hAnsi="Rubik"/>
          <w:sz w:val="18"/>
          <w:szCs w:val="18"/>
          <w:rtl w:val="0"/>
        </w:rPr>
        <w:t xml:space="preserve">, pp. 11 y ss. </w:t>
      </w:r>
    </w:p>
  </w:footnote>
  <w:footnote w:id="48">
    <w:p w:rsidR="00000000" w:rsidDel="00000000" w:rsidP="00000000" w:rsidRDefault="00000000" w:rsidRPr="00000000" w14:paraId="000000E8">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Informe Voluntario Nacional de Argentina, 2017, p. 133, </w:t>
      </w:r>
      <w:r w:rsidDel="00000000" w:rsidR="00000000" w:rsidRPr="00000000">
        <w:rPr>
          <w:rFonts w:ascii="Rubik" w:cs="Rubik" w:eastAsia="Rubik" w:hAnsi="Rubik"/>
          <w:sz w:val="18"/>
          <w:szCs w:val="18"/>
          <w:rtl w:val="0"/>
        </w:rPr>
        <w:t xml:space="preserve">disponible en: </w:t>
      </w:r>
      <w:hyperlink r:id="rId12">
        <w:r w:rsidDel="00000000" w:rsidR="00000000" w:rsidRPr="00000000">
          <w:rPr>
            <w:rFonts w:ascii="Rubik" w:cs="Rubik" w:eastAsia="Rubik" w:hAnsi="Rubik"/>
            <w:color w:val="1155cc"/>
            <w:sz w:val="18"/>
            <w:szCs w:val="18"/>
            <w:u w:val="single"/>
            <w:rtl w:val="0"/>
          </w:rPr>
          <w:t xml:space="preserve">https://www.odsargentina.gob.ar/public/documentos/seccion_publicaciones/ods/informe_voluntario__para_web_.pdf</w:t>
        </w:r>
      </w:hyperlink>
      <w:r w:rsidDel="00000000" w:rsidR="00000000" w:rsidRPr="00000000">
        <w:rPr>
          <w:rFonts w:ascii="Rubik" w:cs="Rubik" w:eastAsia="Rubik" w:hAnsi="Rubik"/>
          <w:color w:val="1155cc"/>
          <w:sz w:val="18"/>
          <w:szCs w:val="18"/>
          <w:u w:val="single"/>
          <w:rtl w:val="0"/>
        </w:rPr>
        <w:t xml:space="preserve"> </w:t>
      </w:r>
      <w:r w:rsidDel="00000000" w:rsidR="00000000" w:rsidRPr="00000000">
        <w:rPr>
          <w:rFonts w:ascii="Rubik" w:cs="Rubik" w:eastAsia="Rubik" w:hAnsi="Rubik"/>
          <w:sz w:val="18"/>
          <w:szCs w:val="18"/>
          <w:rtl w:val="0"/>
        </w:rPr>
        <w:t xml:space="preserve">  </w:t>
      </w:r>
    </w:p>
  </w:footnote>
  <w:footnote w:id="49">
    <w:p w:rsidR="00000000" w:rsidDel="00000000" w:rsidP="00000000" w:rsidRDefault="00000000" w:rsidRPr="00000000" w14:paraId="000000E9">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Informe País de Argentina, 2018, p. 254, disponible en: </w:t>
      </w:r>
      <w:hyperlink r:id="rId13">
        <w:r w:rsidDel="00000000" w:rsidR="00000000" w:rsidRPr="00000000">
          <w:rPr>
            <w:rFonts w:ascii="Rubik" w:cs="Rubik" w:eastAsia="Rubik" w:hAnsi="Rubik"/>
            <w:color w:val="1155cc"/>
            <w:sz w:val="18"/>
            <w:szCs w:val="18"/>
            <w:u w:val="single"/>
            <w:rtl w:val="0"/>
          </w:rPr>
          <w:t xml:space="preserve">https://www.undp.org/content/dam/argentina/Publications/Agenda2030/PNUDArgent-Informe-ods-todo.pdf</w:t>
        </w:r>
      </w:hyperlink>
      <w:r w:rsidDel="00000000" w:rsidR="00000000" w:rsidRPr="00000000">
        <w:rPr>
          <w:rFonts w:ascii="Rubik" w:cs="Rubik" w:eastAsia="Rubik" w:hAnsi="Rubik"/>
          <w:sz w:val="18"/>
          <w:szCs w:val="18"/>
          <w:rtl w:val="0"/>
        </w:rPr>
        <w:t xml:space="preserve"> </w:t>
      </w:r>
    </w:p>
  </w:footnote>
  <w:footnote w:id="8">
    <w:p w:rsidR="00000000" w:rsidDel="00000000" w:rsidP="00000000" w:rsidRDefault="00000000" w:rsidRPr="00000000" w14:paraId="000000EA">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Rubik" w:cs="Rubik" w:eastAsia="Rubik" w:hAnsi="Rubik"/>
          <w:sz w:val="18"/>
          <w:szCs w:val="18"/>
          <w:rtl w:val="0"/>
        </w:rPr>
        <w:t xml:space="preserve">Comité sobre los Derechos de las Personas con Discapacidad,</w:t>
      </w:r>
      <w:r w:rsidDel="00000000" w:rsidR="00000000" w:rsidRPr="00000000">
        <w:rPr>
          <w:rFonts w:ascii="Rubik" w:cs="Rubik" w:eastAsia="Rubik" w:hAnsi="Rubik"/>
          <w:i w:val="1"/>
          <w:sz w:val="18"/>
          <w:szCs w:val="18"/>
          <w:rtl w:val="0"/>
        </w:rPr>
        <w:t xml:space="preserve"> </w:t>
      </w:r>
      <w:r w:rsidDel="00000000" w:rsidR="00000000" w:rsidRPr="00000000">
        <w:rPr>
          <w:rFonts w:ascii="Rubik" w:cs="Rubik" w:eastAsia="Rubik" w:hAnsi="Rubik"/>
          <w:sz w:val="18"/>
          <w:szCs w:val="18"/>
          <w:rtl w:val="0"/>
        </w:rPr>
        <w:t xml:space="preserve">Observación General nro. 4…</w:t>
      </w:r>
      <w:r w:rsidDel="00000000" w:rsidR="00000000" w:rsidRPr="00000000">
        <w:rPr>
          <w:rFonts w:ascii="Rubik" w:cs="Rubik" w:eastAsia="Rubik" w:hAnsi="Rubik"/>
          <w:i w:val="1"/>
          <w:sz w:val="18"/>
          <w:szCs w:val="18"/>
          <w:rtl w:val="0"/>
        </w:rPr>
        <w:t xml:space="preserve">, op. cit.</w:t>
      </w:r>
      <w:r w:rsidDel="00000000" w:rsidR="00000000" w:rsidRPr="00000000">
        <w:rPr>
          <w:rFonts w:ascii="Rubik" w:cs="Rubik" w:eastAsia="Rubik" w:hAnsi="Rubik"/>
          <w:sz w:val="18"/>
          <w:szCs w:val="18"/>
          <w:rtl w:val="0"/>
        </w:rPr>
        <w:t xml:space="preserve">, párr. 12 (i). </w:t>
      </w:r>
    </w:p>
  </w:footnote>
  <w:footnote w:id="9">
    <w:p w:rsidR="00000000" w:rsidDel="00000000" w:rsidP="00000000" w:rsidRDefault="00000000" w:rsidRPr="00000000" w14:paraId="000000E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w:t>
      </w:r>
      <w:r w:rsidDel="00000000" w:rsidR="00000000" w:rsidRPr="00000000">
        <w:rPr>
          <w:rFonts w:ascii="Rubik" w:cs="Rubik" w:eastAsia="Rubik" w:hAnsi="Rubik"/>
          <w:i w:val="1"/>
          <w:sz w:val="18"/>
          <w:szCs w:val="18"/>
          <w:rtl w:val="0"/>
        </w:rPr>
        <w:t xml:space="preserve">Ibíd</w:t>
      </w:r>
      <w:r w:rsidDel="00000000" w:rsidR="00000000" w:rsidRPr="00000000">
        <w:rPr>
          <w:rFonts w:ascii="Rubik" w:cs="Rubik" w:eastAsia="Rubik" w:hAnsi="Rubik"/>
          <w:sz w:val="18"/>
          <w:szCs w:val="18"/>
          <w:rtl w:val="0"/>
        </w:rPr>
        <w:t xml:space="preserve">., párr. 75.</w:t>
      </w:r>
      <w:r w:rsidDel="00000000" w:rsidR="00000000" w:rsidRPr="00000000">
        <w:rPr>
          <w:rFonts w:ascii="Times New Roman" w:cs="Times New Roman" w:eastAsia="Times New Roman" w:hAnsi="Times New Roman"/>
          <w:sz w:val="20"/>
          <w:szCs w:val="20"/>
          <w:rtl w:val="0"/>
        </w:rPr>
        <w:t xml:space="preserve"> </w:t>
      </w:r>
    </w:p>
  </w:footnote>
  <w:footnote w:id="34">
    <w:p w:rsidR="00000000" w:rsidDel="00000000" w:rsidP="00000000" w:rsidRDefault="00000000" w:rsidRPr="00000000" w14:paraId="000000EC">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Ver al respecto el análisis realizado en: Instituto de Estadística de UNESCO,</w:t>
      </w:r>
      <w:r w:rsidDel="00000000" w:rsidR="00000000" w:rsidRPr="00000000">
        <w:rPr>
          <w:rFonts w:ascii="Rubik" w:cs="Rubik" w:eastAsia="Rubik" w:hAnsi="Rubik"/>
          <w:sz w:val="18"/>
          <w:szCs w:val="18"/>
          <w:rtl w:val="0"/>
        </w:rPr>
        <w:t xml:space="preserve"> </w:t>
      </w:r>
      <w:r w:rsidDel="00000000" w:rsidR="00000000" w:rsidRPr="00000000">
        <w:rPr>
          <w:rFonts w:ascii="Rubik" w:cs="Rubik" w:eastAsia="Rubik" w:hAnsi="Rubik"/>
          <w:i w:val="1"/>
          <w:sz w:val="18"/>
          <w:szCs w:val="18"/>
          <w:rtl w:val="0"/>
        </w:rPr>
        <w:t xml:space="preserve">Metadatos para los indicadores globales y temáticos para el monitoreo y revisión del ODS 4 y Educación 2030</w:t>
      </w:r>
      <w:r w:rsidDel="00000000" w:rsidR="00000000" w:rsidRPr="00000000">
        <w:rPr>
          <w:rFonts w:ascii="Rubik" w:cs="Rubik" w:eastAsia="Rubik" w:hAnsi="Rubik"/>
          <w:sz w:val="18"/>
          <w:szCs w:val="18"/>
          <w:rtl w:val="0"/>
        </w:rPr>
        <w:t xml:space="preserve">, </w:t>
      </w:r>
      <w:r w:rsidDel="00000000" w:rsidR="00000000" w:rsidRPr="00000000">
        <w:rPr>
          <w:rFonts w:ascii="Rubik" w:cs="Rubik" w:eastAsia="Rubik" w:hAnsi="Rubik"/>
          <w:sz w:val="18"/>
          <w:szCs w:val="18"/>
          <w:rtl w:val="0"/>
        </w:rPr>
        <w:t xml:space="preserve">2017; </w:t>
      </w:r>
      <w:r w:rsidDel="00000000" w:rsidR="00000000" w:rsidRPr="00000000">
        <w:rPr>
          <w:rFonts w:ascii="Rubik" w:cs="Rubik" w:eastAsia="Rubik" w:hAnsi="Rubik"/>
          <w:sz w:val="18"/>
          <w:szCs w:val="18"/>
          <w:rtl w:val="0"/>
        </w:rPr>
        <w:t xml:space="preserve">Instituto de Estadística de UNESCO, </w:t>
      </w:r>
      <w:r w:rsidDel="00000000" w:rsidR="00000000" w:rsidRPr="00000000">
        <w:rPr>
          <w:rFonts w:ascii="Rubik" w:cs="Rubik" w:eastAsia="Rubik" w:hAnsi="Rubik"/>
          <w:i w:val="1"/>
          <w:sz w:val="18"/>
          <w:szCs w:val="18"/>
          <w:rtl w:val="0"/>
        </w:rPr>
        <w:t xml:space="preserve">Metadatos para los indicadores globales y temáticos para el monitoreo y revisión del ODS 4 y Educación 2030</w:t>
      </w:r>
      <w:r w:rsidDel="00000000" w:rsidR="00000000" w:rsidRPr="00000000">
        <w:rPr>
          <w:rFonts w:ascii="Rubik" w:cs="Rubik" w:eastAsia="Rubik" w:hAnsi="Rubik"/>
          <w:sz w:val="18"/>
          <w:szCs w:val="18"/>
          <w:rtl w:val="0"/>
        </w:rPr>
        <w:t xml:space="preserve">, </w:t>
      </w:r>
      <w:r w:rsidDel="00000000" w:rsidR="00000000" w:rsidRPr="00000000">
        <w:rPr>
          <w:rFonts w:ascii="Rubik" w:cs="Rubik" w:eastAsia="Rubik" w:hAnsi="Rubik"/>
          <w:sz w:val="18"/>
          <w:szCs w:val="18"/>
          <w:rtl w:val="0"/>
        </w:rPr>
        <w:t xml:space="preserve">2018. </w:t>
      </w:r>
      <w:r w:rsidDel="00000000" w:rsidR="00000000" w:rsidRPr="00000000">
        <w:rPr>
          <w:rtl w:val="0"/>
        </w:rPr>
      </w:r>
    </w:p>
  </w:footnote>
  <w:footnote w:id="23">
    <w:p w:rsidR="00000000" w:rsidDel="00000000" w:rsidP="00000000" w:rsidRDefault="00000000" w:rsidRPr="00000000" w14:paraId="000000ED">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En su informe del año 2018, CEPAL </w:t>
      </w:r>
      <w:r w:rsidDel="00000000" w:rsidR="00000000" w:rsidRPr="00000000">
        <w:rPr>
          <w:rFonts w:ascii="Rubik" w:cs="Rubik" w:eastAsia="Rubik" w:hAnsi="Rubik"/>
          <w:sz w:val="18"/>
          <w:szCs w:val="18"/>
          <w:rtl w:val="0"/>
        </w:rPr>
        <w:t xml:space="preserve">concluyó que en 2017 </w:t>
      </w:r>
      <w:r w:rsidDel="00000000" w:rsidR="00000000" w:rsidRPr="00000000">
        <w:rPr>
          <w:rFonts w:ascii="Rubik" w:cs="Rubik" w:eastAsia="Rubik" w:hAnsi="Rubik"/>
          <w:sz w:val="18"/>
          <w:szCs w:val="18"/>
          <w:rtl w:val="0"/>
        </w:rPr>
        <w:t xml:space="preserve">los países producían alrededor del 27% de los indicadores del marco de indicadores globales para el monitoreo de los ODS, cifra que aumentaba a un 45% si se consideraban además aquellos indicadores que no se producían efectivamente, pero que podían producirse con la información disponible. Ello significó un leve crecimiento en relación al año 2016, en donde dichos porcentajes eran del 22% y 42% respectivamente. Ver al respecto: CEPAL, </w:t>
      </w:r>
      <w:r w:rsidDel="00000000" w:rsidR="00000000" w:rsidRPr="00000000">
        <w:rPr>
          <w:rFonts w:ascii="Rubik" w:cs="Rubik" w:eastAsia="Rubik" w:hAnsi="Rubik"/>
          <w:i w:val="1"/>
          <w:sz w:val="18"/>
          <w:szCs w:val="18"/>
          <w:rtl w:val="0"/>
        </w:rPr>
        <w:t xml:space="preserve">Informe anual sobre el progreso y los desafíos regionales…</w:t>
      </w:r>
      <w:r w:rsidDel="00000000" w:rsidR="00000000" w:rsidRPr="00000000">
        <w:rPr>
          <w:rFonts w:ascii="Rubik" w:cs="Rubik" w:eastAsia="Rubik" w:hAnsi="Rubik"/>
          <w:sz w:val="18"/>
          <w:szCs w:val="18"/>
          <w:rtl w:val="0"/>
        </w:rPr>
        <w:t xml:space="preserve">, </w:t>
      </w:r>
      <w:r w:rsidDel="00000000" w:rsidR="00000000" w:rsidRPr="00000000">
        <w:rPr>
          <w:rFonts w:ascii="Rubik" w:cs="Rubik" w:eastAsia="Rubik" w:hAnsi="Rubik"/>
          <w:i w:val="1"/>
          <w:sz w:val="18"/>
          <w:szCs w:val="18"/>
          <w:rtl w:val="0"/>
        </w:rPr>
        <w:t xml:space="preserve">op. cit</w:t>
      </w:r>
      <w:r w:rsidDel="00000000" w:rsidR="00000000" w:rsidRPr="00000000">
        <w:rPr>
          <w:rFonts w:ascii="Rubik" w:cs="Rubik" w:eastAsia="Rubik" w:hAnsi="Rubik"/>
          <w:sz w:val="18"/>
          <w:szCs w:val="18"/>
          <w:rtl w:val="0"/>
        </w:rPr>
        <w:t xml:space="preserve">., p. 79; y CEPAL, </w:t>
      </w:r>
      <w:r w:rsidDel="00000000" w:rsidR="00000000" w:rsidRPr="00000000">
        <w:rPr>
          <w:rFonts w:ascii="Rubik" w:cs="Rubik" w:eastAsia="Rubik" w:hAnsi="Rubik"/>
          <w:i w:val="1"/>
          <w:sz w:val="18"/>
          <w:szCs w:val="18"/>
          <w:rtl w:val="0"/>
        </w:rPr>
        <w:t xml:space="preserve">Segundo Informe anual sobre el progreso y los desafíos regionales de la Agenda 2030 para el Desarrollo Sostenible en América Latina y el Caribe</w:t>
      </w:r>
      <w:r w:rsidDel="00000000" w:rsidR="00000000" w:rsidRPr="00000000">
        <w:rPr>
          <w:rFonts w:ascii="Rubik" w:cs="Rubik" w:eastAsia="Rubik" w:hAnsi="Rubik"/>
          <w:sz w:val="18"/>
          <w:szCs w:val="18"/>
          <w:rtl w:val="0"/>
        </w:rPr>
        <w:t xml:space="preserve">, 2018, p. 135.</w:t>
      </w:r>
    </w:p>
  </w:footnote>
  <w:footnote w:id="24">
    <w:p w:rsidR="00000000" w:rsidDel="00000000" w:rsidP="00000000" w:rsidRDefault="00000000" w:rsidRPr="00000000" w14:paraId="000000EE">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CEPAL, </w:t>
      </w:r>
      <w:r w:rsidDel="00000000" w:rsidR="00000000" w:rsidRPr="00000000">
        <w:rPr>
          <w:rFonts w:ascii="Rubik" w:cs="Rubik" w:eastAsia="Rubik" w:hAnsi="Rubik"/>
          <w:i w:val="1"/>
          <w:sz w:val="18"/>
          <w:szCs w:val="18"/>
          <w:rtl w:val="0"/>
        </w:rPr>
        <w:t xml:space="preserve">Informe de avance cuatrienal…, op. cit.</w:t>
      </w:r>
      <w:r w:rsidDel="00000000" w:rsidR="00000000" w:rsidRPr="00000000">
        <w:rPr>
          <w:rFonts w:ascii="Rubik" w:cs="Rubik" w:eastAsia="Rubik" w:hAnsi="Rubik"/>
          <w:sz w:val="18"/>
          <w:szCs w:val="18"/>
          <w:rtl w:val="0"/>
        </w:rPr>
        <w:t xml:space="preserve">, p. 92.</w:t>
      </w:r>
    </w:p>
  </w:footnote>
  <w:footnote w:id="27">
    <w:p w:rsidR="00000000" w:rsidDel="00000000" w:rsidP="00000000" w:rsidRDefault="00000000" w:rsidRPr="00000000" w14:paraId="000000EF">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UNESCO, </w:t>
      </w:r>
      <w:r w:rsidDel="00000000" w:rsidR="00000000" w:rsidRPr="00000000">
        <w:rPr>
          <w:rFonts w:ascii="Rubik" w:cs="Rubik" w:eastAsia="Rubik" w:hAnsi="Rubik"/>
          <w:i w:val="1"/>
          <w:sz w:val="18"/>
          <w:szCs w:val="18"/>
          <w:rtl w:val="0"/>
        </w:rPr>
        <w:t xml:space="preserve">Libro de Datos del ODS 4. Indicadores Globales de Educación 2019</w:t>
      </w:r>
      <w:r w:rsidDel="00000000" w:rsidR="00000000" w:rsidRPr="00000000">
        <w:rPr>
          <w:rFonts w:ascii="Rubik" w:cs="Rubik" w:eastAsia="Rubik" w:hAnsi="Rubik"/>
          <w:sz w:val="18"/>
          <w:szCs w:val="18"/>
          <w:rtl w:val="0"/>
        </w:rPr>
        <w:t xml:space="preserve">, Québec, </w:t>
      </w:r>
      <w:r w:rsidDel="00000000" w:rsidR="00000000" w:rsidRPr="00000000">
        <w:rPr>
          <w:rFonts w:ascii="Rubik" w:cs="Rubik" w:eastAsia="Rubik" w:hAnsi="Rubik"/>
          <w:sz w:val="18"/>
          <w:szCs w:val="18"/>
          <w:rtl w:val="0"/>
        </w:rPr>
        <w:t xml:space="preserve">2019</w:t>
      </w:r>
      <w:r w:rsidDel="00000000" w:rsidR="00000000" w:rsidRPr="00000000">
        <w:rPr>
          <w:rFonts w:ascii="Rubik" w:cs="Rubik" w:eastAsia="Rubik" w:hAnsi="Rubik"/>
          <w:sz w:val="18"/>
          <w:szCs w:val="18"/>
          <w:rtl w:val="0"/>
        </w:rPr>
        <w:t xml:space="preserve">. Los </w:t>
      </w:r>
      <w:r w:rsidDel="00000000" w:rsidR="00000000" w:rsidRPr="00000000">
        <w:rPr>
          <w:rFonts w:ascii="Rubik" w:cs="Rubik" w:eastAsia="Rubik" w:hAnsi="Rubik"/>
          <w:sz w:val="18"/>
          <w:szCs w:val="18"/>
          <w:rtl w:val="0"/>
        </w:rPr>
        <w:t xml:space="preserve">resultados presentados en este informe</w:t>
      </w:r>
      <w:r w:rsidDel="00000000" w:rsidR="00000000" w:rsidRPr="00000000">
        <w:rPr>
          <w:rFonts w:ascii="Rubik" w:cs="Rubik" w:eastAsia="Rubik" w:hAnsi="Rubik"/>
          <w:sz w:val="18"/>
          <w:szCs w:val="18"/>
          <w:rtl w:val="0"/>
        </w:rPr>
        <w:t xml:space="preserve"> recopilan datos de 3 fuentes principales: la encuesta anual de educación del Instituto de Estadística de UNESCO, las encuestas a hogares y las evaluaciones de aprendizaje nacionales e internacionales. </w:t>
      </w:r>
      <w:r w:rsidDel="00000000" w:rsidR="00000000" w:rsidRPr="00000000">
        <w:rPr>
          <w:rFonts w:ascii="Rubik" w:cs="Rubik" w:eastAsia="Rubik" w:hAnsi="Rubik"/>
          <w:sz w:val="18"/>
          <w:szCs w:val="18"/>
          <w:rtl w:val="0"/>
        </w:rPr>
        <w:t xml:space="preserve">El análisis realizado no incluye la información correspondiente al indicador global 4.7.1, relativo al “</w:t>
      </w:r>
      <w:r w:rsidDel="00000000" w:rsidR="00000000" w:rsidRPr="00000000">
        <w:rPr>
          <w:rFonts w:ascii="Rubik" w:cs="Rubik" w:eastAsia="Rubik" w:hAnsi="Rubik"/>
          <w:i w:val="1"/>
          <w:sz w:val="18"/>
          <w:szCs w:val="18"/>
          <w:rtl w:val="0"/>
        </w:rPr>
        <w:t xml:space="preserve">Grado en que i) la educación para la ciudadanía mundial y ii) la educación para el desarrollo sostenible, incluida la igualdad de género y los derechos humanos, se incorporan en todos los niveles de a) las políticas nacionales de educación, b) los planes de estudio, c) la formación del profesorado y d) la evaluación de los estudiantes</w:t>
      </w:r>
      <w:r w:rsidDel="00000000" w:rsidR="00000000" w:rsidRPr="00000000">
        <w:rPr>
          <w:rFonts w:ascii="Rubik" w:cs="Rubik" w:eastAsia="Rubik" w:hAnsi="Rubik"/>
          <w:sz w:val="18"/>
          <w:szCs w:val="18"/>
          <w:rtl w:val="0"/>
        </w:rPr>
        <w:t xml:space="preserve">”. Por este motivo, dicho indicador no está incluido en el gráfico. </w:t>
      </w:r>
      <w:r w:rsidDel="00000000" w:rsidR="00000000" w:rsidRPr="00000000">
        <w:rPr>
          <w:rtl w:val="0"/>
        </w:rPr>
      </w:r>
    </w:p>
  </w:footnote>
  <w:footnote w:id="31">
    <w:p w:rsidR="00000000" w:rsidDel="00000000" w:rsidP="00000000" w:rsidRDefault="00000000" w:rsidRPr="00000000" w14:paraId="000000F0">
      <w:pPr>
        <w:spacing w:line="240" w:lineRule="auto"/>
        <w:jc w:val="both"/>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En el Libro de Datos del ODS 4 publicado por UNESCO en el año 2019, se indica que “</w:t>
      </w:r>
      <w:r w:rsidDel="00000000" w:rsidR="00000000" w:rsidRPr="00000000">
        <w:rPr>
          <w:rFonts w:ascii="Rubik" w:cs="Rubik" w:eastAsia="Rubik" w:hAnsi="Rubik"/>
          <w:i w:val="1"/>
          <w:sz w:val="18"/>
          <w:szCs w:val="18"/>
          <w:rtl w:val="0"/>
        </w:rPr>
        <w:t xml:space="preserve">el porcentaje de países con datos disponibles para cada indicador es calculado con base en el número de países en cada región, en donde un indicador tiene al menos un punto de datos disponible entre 2010 y 2018</w:t>
      </w:r>
      <w:r w:rsidDel="00000000" w:rsidR="00000000" w:rsidRPr="00000000">
        <w:rPr>
          <w:rFonts w:ascii="Rubik" w:cs="Rubik" w:eastAsia="Rubik" w:hAnsi="Rubik"/>
          <w:sz w:val="18"/>
          <w:szCs w:val="18"/>
          <w:rtl w:val="0"/>
        </w:rPr>
        <w:t xml:space="preserve">”, lo que implica que, aun cuando se informe la producción del indicador 4.5.1 o 4.a.1, ello no necesariamente implica que se produzca el componente vinculado a las personas con discapacidad.</w:t>
      </w:r>
    </w:p>
  </w:footnote>
  <w:footnote w:id="62">
    <w:p w:rsidR="00000000" w:rsidDel="00000000" w:rsidP="00000000" w:rsidRDefault="00000000" w:rsidRPr="00000000" w14:paraId="000000F1">
      <w:pPr>
        <w:spacing w:line="240" w:lineRule="auto"/>
        <w:jc w:val="both"/>
        <w:rPr>
          <w:rFonts w:ascii="Rubik" w:cs="Rubik" w:eastAsia="Rubik" w:hAnsi="Rubik"/>
          <w:sz w:val="20"/>
          <w:szCs w:val="20"/>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w:t>
      </w:r>
      <w:r w:rsidDel="00000000" w:rsidR="00000000" w:rsidRPr="00000000">
        <w:rPr>
          <w:rFonts w:ascii="Rubik" w:cs="Rubik" w:eastAsia="Rubik" w:hAnsi="Rubik"/>
          <w:sz w:val="18"/>
          <w:szCs w:val="18"/>
          <w:rtl w:val="0"/>
        </w:rPr>
        <w:t xml:space="preserve">Instituto de Estadística de UNESCO, Grupo de Cooperación Técnica</w:t>
      </w:r>
      <w:r w:rsidDel="00000000" w:rsidR="00000000" w:rsidRPr="00000000">
        <w:rPr>
          <w:rFonts w:ascii="Rubik" w:cs="Rubik" w:eastAsia="Rubik" w:hAnsi="Rubik"/>
          <w:sz w:val="18"/>
          <w:szCs w:val="18"/>
          <w:rtl w:val="0"/>
        </w:rPr>
        <w:t xml:space="preserve"> para los Indicadores del ODS 4, </w:t>
      </w:r>
      <w:r w:rsidDel="00000000" w:rsidR="00000000" w:rsidRPr="00000000">
        <w:rPr>
          <w:rFonts w:ascii="Rubik" w:cs="Rubik" w:eastAsia="Rubik" w:hAnsi="Rubik"/>
          <w:i w:val="1"/>
          <w:sz w:val="18"/>
          <w:szCs w:val="18"/>
          <w:rtl w:val="0"/>
        </w:rPr>
        <w:t xml:space="preserve">Perfiles de los </w:t>
      </w:r>
      <w:r w:rsidDel="00000000" w:rsidR="00000000" w:rsidRPr="00000000">
        <w:rPr>
          <w:rFonts w:ascii="Rubik" w:cs="Rubik" w:eastAsia="Rubik" w:hAnsi="Rubik"/>
          <w:i w:val="1"/>
          <w:sz w:val="18"/>
          <w:szCs w:val="18"/>
          <w:rtl w:val="0"/>
        </w:rPr>
        <w:t xml:space="preserve">Estados</w:t>
      </w:r>
      <w:r w:rsidDel="00000000" w:rsidR="00000000" w:rsidRPr="00000000">
        <w:rPr>
          <w:rFonts w:ascii="Rubik" w:cs="Rubik" w:eastAsia="Rubik" w:hAnsi="Rubik"/>
          <w:sz w:val="18"/>
          <w:szCs w:val="18"/>
          <w:rtl w:val="0"/>
        </w:rPr>
        <w:t xml:space="preserve">, </w:t>
      </w:r>
      <w:r w:rsidDel="00000000" w:rsidR="00000000" w:rsidRPr="00000000">
        <w:rPr>
          <w:rFonts w:ascii="Rubik" w:cs="Rubik" w:eastAsia="Rubik" w:hAnsi="Rubik"/>
          <w:sz w:val="18"/>
          <w:szCs w:val="18"/>
          <w:rtl w:val="0"/>
        </w:rPr>
        <w:t xml:space="preserve">disponible en: </w:t>
      </w:r>
      <w:hyperlink r:id="rId14">
        <w:r w:rsidDel="00000000" w:rsidR="00000000" w:rsidRPr="00000000">
          <w:rPr>
            <w:rFonts w:ascii="Rubik" w:cs="Rubik" w:eastAsia="Rubik" w:hAnsi="Rubik"/>
            <w:color w:val="1155cc"/>
            <w:sz w:val="18"/>
            <w:szCs w:val="18"/>
            <w:u w:val="single"/>
            <w:rtl w:val="0"/>
          </w:rPr>
          <w:t xml:space="preserve">http://tcg.uis.unesco.org/country-profile/</w:t>
        </w:r>
      </w:hyperlink>
      <w:r w:rsidDel="00000000" w:rsidR="00000000" w:rsidRPr="00000000">
        <w:rPr>
          <w:rFonts w:ascii="Rubik" w:cs="Rubik" w:eastAsia="Rubik" w:hAnsi="Rubik"/>
          <w:sz w:val="18"/>
          <w:szCs w:val="18"/>
          <w:rtl w:val="0"/>
        </w:rPr>
        <w:t xml:space="preserve">, consultado el 06/12/2019.</w:t>
      </w:r>
      <w:r w:rsidDel="00000000" w:rsidR="00000000" w:rsidRPr="00000000">
        <w:rPr>
          <w:rFonts w:ascii="Rubik" w:cs="Rubik" w:eastAsia="Rubik" w:hAnsi="Rubik"/>
          <w:sz w:val="20"/>
          <w:szCs w:val="20"/>
          <w:rtl w:val="0"/>
        </w:rPr>
        <w:t xml:space="preserve"> </w:t>
      </w:r>
    </w:p>
  </w:footnote>
  <w:footnote w:id="15">
    <w:p w:rsidR="00000000" w:rsidDel="00000000" w:rsidP="00000000" w:rsidRDefault="00000000" w:rsidRPr="00000000" w14:paraId="000000F5">
      <w:pPr>
        <w:spacing w:line="240" w:lineRule="auto"/>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UNESCO,</w:t>
      </w:r>
      <w:r w:rsidDel="00000000" w:rsidR="00000000" w:rsidRPr="00000000">
        <w:rPr>
          <w:rFonts w:ascii="Rubik" w:cs="Rubik" w:eastAsia="Rubik" w:hAnsi="Rubik"/>
          <w:i w:val="1"/>
          <w:sz w:val="18"/>
          <w:szCs w:val="18"/>
          <w:rtl w:val="0"/>
        </w:rPr>
        <w:t xml:space="preserve"> Desglosar el Objetivo de Desarrollo Sostenible 4 -</w:t>
      </w:r>
      <w:r w:rsidDel="00000000" w:rsidR="00000000" w:rsidRPr="00000000">
        <w:rPr>
          <w:rFonts w:ascii="Rubik" w:cs="Rubik" w:eastAsia="Rubik" w:hAnsi="Rubik"/>
          <w:i w:val="1"/>
          <w:sz w:val="18"/>
          <w:szCs w:val="18"/>
          <w:rtl w:val="0"/>
        </w:rPr>
        <w:t xml:space="preserve"> Educación 2030</w:t>
      </w:r>
      <w:r w:rsidDel="00000000" w:rsidR="00000000" w:rsidRPr="00000000">
        <w:rPr>
          <w:rFonts w:ascii="Rubik" w:cs="Rubik" w:eastAsia="Rubik" w:hAnsi="Rubik"/>
          <w:sz w:val="18"/>
          <w:szCs w:val="18"/>
          <w:rtl w:val="0"/>
        </w:rPr>
        <w:t xml:space="preserve">, 2017, p. 27.</w:t>
      </w:r>
      <w:r w:rsidDel="00000000" w:rsidR="00000000" w:rsidRPr="00000000">
        <w:rPr>
          <w:rtl w:val="0"/>
        </w:rPr>
      </w:r>
    </w:p>
  </w:footnote>
  <w:footnote w:id="14">
    <w:p w:rsidR="00000000" w:rsidDel="00000000" w:rsidP="00000000" w:rsidRDefault="00000000" w:rsidRPr="00000000" w14:paraId="000000F6">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Ello de conformidad con lo establecido por el Grupo de Cooperación Técnica sobre Indicadores para el ODS 4 en </w:t>
      </w:r>
      <w:hyperlink r:id="rId15">
        <w:r w:rsidDel="00000000" w:rsidR="00000000" w:rsidRPr="00000000">
          <w:rPr>
            <w:rFonts w:ascii="Rubik" w:cs="Rubik" w:eastAsia="Rubik" w:hAnsi="Rubik"/>
            <w:color w:val="1155cc"/>
            <w:sz w:val="18"/>
            <w:szCs w:val="18"/>
            <w:u w:val="single"/>
            <w:rtl w:val="0"/>
          </w:rPr>
          <w:t xml:space="preserve">http://tcg.uis.unesco.org/sdg-4-global-and-thematic-indicator-lists/</w:t>
        </w:r>
      </w:hyperlink>
      <w:r w:rsidDel="00000000" w:rsidR="00000000" w:rsidRPr="00000000">
        <w:rPr>
          <w:rFonts w:ascii="Rubik" w:cs="Rubik" w:eastAsia="Rubik" w:hAnsi="Rubik"/>
          <w:sz w:val="18"/>
          <w:szCs w:val="18"/>
          <w:rtl w:val="0"/>
        </w:rPr>
        <w:t xml:space="preserve">, consultado el 10/12/2019.</w:t>
      </w:r>
      <w:r w:rsidDel="00000000" w:rsidR="00000000" w:rsidRPr="00000000">
        <w:rPr>
          <w:sz w:val="20"/>
          <w:szCs w:val="20"/>
          <w:rtl w:val="0"/>
        </w:rPr>
        <w:t xml:space="preserve"> </w:t>
      </w:r>
    </w:p>
  </w:footnote>
  <w:footnote w:id="26">
    <w:p w:rsidR="00000000" w:rsidDel="00000000" w:rsidP="00000000" w:rsidRDefault="00000000" w:rsidRPr="00000000" w14:paraId="000000F7">
      <w:pPr>
        <w:spacing w:line="240" w:lineRule="auto"/>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Dichos datos surgen del gráfico presentado en el informe: CEPAL, </w:t>
      </w:r>
      <w:r w:rsidDel="00000000" w:rsidR="00000000" w:rsidRPr="00000000">
        <w:rPr>
          <w:rFonts w:ascii="Rubik" w:cs="Rubik" w:eastAsia="Rubik" w:hAnsi="Rubik"/>
          <w:i w:val="1"/>
          <w:sz w:val="18"/>
          <w:szCs w:val="18"/>
          <w:rtl w:val="0"/>
        </w:rPr>
        <w:t xml:space="preserve">Informe de avance cuatrienal.</w:t>
      </w:r>
      <w:r w:rsidDel="00000000" w:rsidR="00000000" w:rsidRPr="00000000">
        <w:rPr>
          <w:rFonts w:ascii="Rubik" w:cs="Rubik" w:eastAsia="Rubik" w:hAnsi="Rubik"/>
          <w:sz w:val="18"/>
          <w:szCs w:val="18"/>
          <w:rtl w:val="0"/>
        </w:rPr>
        <w:t xml:space="preserve">.., </w:t>
      </w:r>
      <w:r w:rsidDel="00000000" w:rsidR="00000000" w:rsidRPr="00000000">
        <w:rPr>
          <w:rFonts w:ascii="Rubik" w:cs="Rubik" w:eastAsia="Rubik" w:hAnsi="Rubik"/>
          <w:i w:val="1"/>
          <w:sz w:val="18"/>
          <w:szCs w:val="18"/>
          <w:rtl w:val="0"/>
        </w:rPr>
        <w:t xml:space="preserve">op. cit., </w:t>
      </w:r>
      <w:r w:rsidDel="00000000" w:rsidR="00000000" w:rsidRPr="00000000">
        <w:rPr>
          <w:rFonts w:ascii="Rubik" w:cs="Rubik" w:eastAsia="Rubik" w:hAnsi="Rubik"/>
          <w:sz w:val="18"/>
          <w:szCs w:val="18"/>
          <w:rtl w:val="0"/>
        </w:rPr>
        <w:t xml:space="preserve">p. 94. Cabe aclarar que dicho gráfico posee un error, ya que los porcentajes dispuestos para el ODS 4 suman un total de 101% en lugar de 100%. </w:t>
      </w:r>
    </w:p>
  </w:footnote>
  <w:footnote w:id="42">
    <w:p w:rsidR="00000000" w:rsidDel="00000000" w:rsidP="00000000" w:rsidRDefault="00000000" w:rsidRPr="00000000" w14:paraId="000000F8">
      <w:pPr>
        <w:spacing w:line="240" w:lineRule="auto"/>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Se trata de </w:t>
      </w:r>
      <w:r w:rsidDel="00000000" w:rsidR="00000000" w:rsidRPr="00000000">
        <w:rPr>
          <w:rFonts w:ascii="Rubik" w:cs="Rubik" w:eastAsia="Rubik" w:hAnsi="Rubik"/>
          <w:sz w:val="18"/>
          <w:szCs w:val="18"/>
          <w:rtl w:val="0"/>
        </w:rPr>
        <w:t xml:space="preserve">la plataforma “</w:t>
      </w:r>
      <w:r w:rsidDel="00000000" w:rsidR="00000000" w:rsidRPr="00000000">
        <w:rPr>
          <w:rFonts w:ascii="Rubik" w:cs="Rubik" w:eastAsia="Rubik" w:hAnsi="Rubik"/>
          <w:i w:val="1"/>
          <w:sz w:val="18"/>
          <w:szCs w:val="18"/>
          <w:rtl w:val="0"/>
        </w:rPr>
        <w:t xml:space="preserve">Transformative Monitoring for Enhanced Equity</w:t>
      </w:r>
      <w:r w:rsidDel="00000000" w:rsidR="00000000" w:rsidRPr="00000000">
        <w:rPr>
          <w:rFonts w:ascii="Rubik" w:cs="Rubik" w:eastAsia="Rubik" w:hAnsi="Rubik"/>
          <w:sz w:val="18"/>
          <w:szCs w:val="18"/>
          <w:rtl w:val="0"/>
        </w:rPr>
        <w:t xml:space="preserve">” de UNICEF para países de Europa y Asia Central</w:t>
      </w:r>
      <w:r w:rsidDel="00000000" w:rsidR="00000000" w:rsidRPr="00000000">
        <w:rPr>
          <w:rFonts w:ascii="Rubik" w:cs="Rubik" w:eastAsia="Rubik" w:hAnsi="Rubik"/>
          <w:sz w:val="18"/>
          <w:szCs w:val="18"/>
          <w:rtl w:val="0"/>
        </w:rPr>
        <w:t xml:space="preserve">, disponible en: </w:t>
      </w:r>
      <w:hyperlink r:id="rId16">
        <w:r w:rsidDel="00000000" w:rsidR="00000000" w:rsidRPr="00000000">
          <w:rPr>
            <w:rFonts w:ascii="Rubik" w:cs="Rubik" w:eastAsia="Rubik" w:hAnsi="Rubik"/>
            <w:color w:val="1155cc"/>
            <w:sz w:val="18"/>
            <w:szCs w:val="18"/>
            <w:u w:val="single"/>
            <w:rtl w:val="0"/>
          </w:rPr>
          <w:t xml:space="preserve">http://transmonee.org/database/</w:t>
        </w:r>
      </w:hyperlink>
      <w:r w:rsidDel="00000000" w:rsidR="00000000" w:rsidRPr="00000000">
        <w:rPr>
          <w:rFonts w:ascii="Rubik" w:cs="Rubik" w:eastAsia="Rubik" w:hAnsi="Rubik"/>
          <w:sz w:val="18"/>
          <w:szCs w:val="18"/>
          <w:rtl w:val="0"/>
        </w:rPr>
        <w:t xml:space="preserve">, consultado el: 06/12/2019.</w:t>
      </w:r>
      <w:r w:rsidDel="00000000" w:rsidR="00000000" w:rsidRPr="00000000">
        <w:rPr>
          <w:rtl w:val="0"/>
        </w:rPr>
      </w:r>
    </w:p>
  </w:footnote>
  <w:footnote w:id="25">
    <w:p w:rsidR="00000000" w:rsidDel="00000000" w:rsidP="00000000" w:rsidRDefault="00000000" w:rsidRPr="00000000" w14:paraId="000000F9">
      <w:pPr>
        <w:spacing w:line="240" w:lineRule="auto"/>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Para la construcción del gráfico se utilizó información contenida en los siguientes informes: CEPAL,</w:t>
      </w:r>
      <w:r w:rsidDel="00000000" w:rsidR="00000000" w:rsidRPr="00000000">
        <w:rPr>
          <w:rFonts w:ascii="Rubik" w:cs="Rubik" w:eastAsia="Rubik" w:hAnsi="Rubik"/>
          <w:i w:val="1"/>
          <w:sz w:val="18"/>
          <w:szCs w:val="18"/>
          <w:rtl w:val="0"/>
        </w:rPr>
        <w:t xml:space="preserve"> Informe anual sobre el progreso y los desafíos regionales…</w:t>
      </w:r>
      <w:r w:rsidDel="00000000" w:rsidR="00000000" w:rsidRPr="00000000">
        <w:rPr>
          <w:rFonts w:ascii="Rubik" w:cs="Rubik" w:eastAsia="Rubik" w:hAnsi="Rubik"/>
          <w:sz w:val="18"/>
          <w:szCs w:val="18"/>
          <w:rtl w:val="0"/>
        </w:rPr>
        <w:t xml:space="preserve">, </w:t>
      </w:r>
      <w:r w:rsidDel="00000000" w:rsidR="00000000" w:rsidRPr="00000000">
        <w:rPr>
          <w:rFonts w:ascii="Rubik" w:cs="Rubik" w:eastAsia="Rubik" w:hAnsi="Rubik"/>
          <w:i w:val="1"/>
          <w:sz w:val="18"/>
          <w:szCs w:val="18"/>
          <w:rtl w:val="0"/>
        </w:rPr>
        <w:t xml:space="preserve">op. cit.</w:t>
      </w:r>
      <w:r w:rsidDel="00000000" w:rsidR="00000000" w:rsidRPr="00000000">
        <w:rPr>
          <w:rFonts w:ascii="Rubik" w:cs="Rubik" w:eastAsia="Rubik" w:hAnsi="Rubik"/>
          <w:sz w:val="18"/>
          <w:szCs w:val="18"/>
          <w:rtl w:val="0"/>
        </w:rPr>
        <w:t xml:space="preserve">; CEPAL, </w:t>
      </w:r>
      <w:r w:rsidDel="00000000" w:rsidR="00000000" w:rsidRPr="00000000">
        <w:rPr>
          <w:rFonts w:ascii="Rubik" w:cs="Rubik" w:eastAsia="Rubik" w:hAnsi="Rubik"/>
          <w:i w:val="1"/>
          <w:sz w:val="18"/>
          <w:szCs w:val="18"/>
          <w:rtl w:val="0"/>
        </w:rPr>
        <w:t xml:space="preserve">Segundo informe anual…, op. cit.</w:t>
      </w:r>
      <w:r w:rsidDel="00000000" w:rsidR="00000000" w:rsidRPr="00000000">
        <w:rPr>
          <w:rFonts w:ascii="Rubik" w:cs="Rubik" w:eastAsia="Rubik" w:hAnsi="Rubik"/>
          <w:sz w:val="18"/>
          <w:szCs w:val="18"/>
          <w:rtl w:val="0"/>
        </w:rPr>
        <w:t xml:space="preserve">; CEPAL, </w:t>
      </w:r>
      <w:r w:rsidDel="00000000" w:rsidR="00000000" w:rsidRPr="00000000">
        <w:rPr>
          <w:rFonts w:ascii="Rubik" w:cs="Rubik" w:eastAsia="Rubik" w:hAnsi="Rubik"/>
          <w:i w:val="1"/>
          <w:sz w:val="18"/>
          <w:szCs w:val="18"/>
          <w:rtl w:val="0"/>
        </w:rPr>
        <w:t xml:space="preserve">Informe de avance cuatrienal.</w:t>
      </w:r>
      <w:r w:rsidDel="00000000" w:rsidR="00000000" w:rsidRPr="00000000">
        <w:rPr>
          <w:rFonts w:ascii="Rubik" w:cs="Rubik" w:eastAsia="Rubik" w:hAnsi="Rubik"/>
          <w:sz w:val="18"/>
          <w:szCs w:val="18"/>
          <w:rtl w:val="0"/>
        </w:rPr>
        <w:t xml:space="preserve">.., </w:t>
      </w:r>
      <w:r w:rsidDel="00000000" w:rsidR="00000000" w:rsidRPr="00000000">
        <w:rPr>
          <w:rFonts w:ascii="Rubik" w:cs="Rubik" w:eastAsia="Rubik" w:hAnsi="Rubik"/>
          <w:i w:val="1"/>
          <w:sz w:val="18"/>
          <w:szCs w:val="18"/>
          <w:rtl w:val="0"/>
        </w:rPr>
        <w:t xml:space="preserve">op. cit.</w:t>
      </w:r>
      <w:r w:rsidDel="00000000" w:rsidR="00000000" w:rsidRPr="00000000">
        <w:rPr>
          <w:rtl w:val="0"/>
        </w:rPr>
      </w:r>
    </w:p>
  </w:footnote>
  <w:footnote w:id="35">
    <w:p w:rsidR="00000000" w:rsidDel="00000000" w:rsidP="00000000" w:rsidRDefault="00000000" w:rsidRPr="00000000" w14:paraId="000000FA">
      <w:pPr>
        <w:spacing w:line="240" w:lineRule="auto"/>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Los resultados presentados en este gráfico surgen de una encuesta realizada en el año 2016 por el Instituto de Estadística de UNESCO a los países de América Latina y el Caribe sobre la disponibilidad de información para la producción de los ODS 4, en la cual solo se obtuvieron respuestas de 29 países. Ver al respecto: Instituto de Estadística de UNESCO, </w:t>
      </w:r>
      <w:r w:rsidDel="00000000" w:rsidR="00000000" w:rsidRPr="00000000">
        <w:rPr>
          <w:rFonts w:ascii="Rubik" w:cs="Rubik" w:eastAsia="Rubik" w:hAnsi="Rubik"/>
          <w:i w:val="1"/>
          <w:sz w:val="18"/>
          <w:szCs w:val="18"/>
          <w:rtl w:val="0"/>
        </w:rPr>
        <w:t xml:space="preserve">Disponibilidad de información para el cálculo de los indicadores ODS 4…, op. cit., </w:t>
      </w:r>
      <w:r w:rsidDel="00000000" w:rsidR="00000000" w:rsidRPr="00000000">
        <w:rPr>
          <w:rFonts w:ascii="Rubik" w:cs="Rubik" w:eastAsia="Rubik" w:hAnsi="Rubik"/>
          <w:sz w:val="18"/>
          <w:szCs w:val="18"/>
          <w:rtl w:val="0"/>
        </w:rPr>
        <w:t xml:space="preserve">p. 5. </w:t>
      </w:r>
    </w:p>
  </w:footnote>
  <w:footnote w:id="56">
    <w:p w:rsidR="00000000" w:rsidDel="00000000" w:rsidP="00000000" w:rsidRDefault="00000000" w:rsidRPr="00000000" w14:paraId="000000FB">
      <w:pPr>
        <w:spacing w:line="240" w:lineRule="auto"/>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Disponible en: </w:t>
      </w:r>
      <w:hyperlink r:id="rId17">
        <w:r w:rsidDel="00000000" w:rsidR="00000000" w:rsidRPr="00000000">
          <w:rPr>
            <w:rFonts w:ascii="Rubik" w:cs="Rubik" w:eastAsia="Rubik" w:hAnsi="Rubik"/>
            <w:color w:val="1155cc"/>
            <w:sz w:val="18"/>
            <w:szCs w:val="18"/>
            <w:u w:val="single"/>
            <w:rtl w:val="0"/>
          </w:rPr>
          <w:t xml:space="preserve">https://ods.dgeec.gov.py/</w:t>
        </w:r>
      </w:hyperlink>
      <w:r w:rsidDel="00000000" w:rsidR="00000000" w:rsidRPr="00000000">
        <w:rPr>
          <w:rtl w:val="0"/>
        </w:rPr>
      </w:r>
    </w:p>
  </w:footnote>
  <w:footnote w:id="50">
    <w:p w:rsidR="00000000" w:rsidDel="00000000" w:rsidP="00000000" w:rsidRDefault="00000000" w:rsidRPr="00000000" w14:paraId="000000FC">
      <w:pPr>
        <w:spacing w:line="240" w:lineRule="auto"/>
        <w:jc w:val="left"/>
        <w:rPr>
          <w:rFonts w:ascii="Rubik" w:cs="Rubik" w:eastAsia="Rubik" w:hAnsi="Rubik"/>
          <w:color w:val="1155cc"/>
          <w:sz w:val="18"/>
          <w:szCs w:val="18"/>
          <w:u w:val="single"/>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Disponible en: </w:t>
      </w:r>
      <w:hyperlink r:id="rId18">
        <w:r w:rsidDel="00000000" w:rsidR="00000000" w:rsidRPr="00000000">
          <w:rPr>
            <w:rFonts w:ascii="Rubik" w:cs="Rubik" w:eastAsia="Rubik" w:hAnsi="Rubik"/>
            <w:color w:val="1155cc"/>
            <w:sz w:val="18"/>
            <w:szCs w:val="18"/>
            <w:u w:val="single"/>
            <w:rtl w:val="0"/>
          </w:rPr>
          <w:t xml:space="preserve">https://odsbrasil.gov.br/</w:t>
        </w:r>
      </w:hyperlink>
      <w:r w:rsidDel="00000000" w:rsidR="00000000" w:rsidRPr="00000000">
        <w:rPr>
          <w:rtl w:val="0"/>
        </w:rPr>
      </w:r>
    </w:p>
  </w:footnote>
  <w:footnote w:id="51">
    <w:p w:rsidR="00000000" w:rsidDel="00000000" w:rsidP="00000000" w:rsidRDefault="00000000" w:rsidRPr="00000000" w14:paraId="000000FD">
      <w:pPr>
        <w:spacing w:line="240" w:lineRule="auto"/>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Informe Nacional Voluntario sobre Objetivos de Desarrollo Sostenible de Brasil, </w:t>
      </w:r>
      <w:r w:rsidDel="00000000" w:rsidR="00000000" w:rsidRPr="00000000">
        <w:rPr>
          <w:rFonts w:ascii="Rubik" w:cs="Rubik" w:eastAsia="Rubik" w:hAnsi="Rubik"/>
          <w:sz w:val="18"/>
          <w:szCs w:val="18"/>
          <w:rtl w:val="0"/>
        </w:rPr>
        <w:t xml:space="preserve">2017, p. 13, </w:t>
      </w:r>
      <w:r w:rsidDel="00000000" w:rsidR="00000000" w:rsidRPr="00000000">
        <w:rPr>
          <w:rFonts w:ascii="Rubik" w:cs="Rubik" w:eastAsia="Rubik" w:hAnsi="Rubik"/>
          <w:sz w:val="18"/>
          <w:szCs w:val="18"/>
          <w:rtl w:val="0"/>
        </w:rPr>
        <w:t xml:space="preserve">disponible en: </w:t>
      </w:r>
      <w:hyperlink r:id="rId19">
        <w:r w:rsidDel="00000000" w:rsidR="00000000" w:rsidRPr="00000000">
          <w:rPr>
            <w:rFonts w:ascii="Rubik" w:cs="Rubik" w:eastAsia="Rubik" w:hAnsi="Rubik"/>
            <w:color w:val="1155cc"/>
            <w:sz w:val="18"/>
            <w:szCs w:val="18"/>
            <w:u w:val="single"/>
            <w:rtl w:val="0"/>
          </w:rPr>
          <w:t xml:space="preserve">http://www.secretariadegoverno.gov.br/snas-documentos/relatoriovoluntario_brasil2017port.pdf</w:t>
        </w:r>
      </w:hyperlink>
      <w:r w:rsidDel="00000000" w:rsidR="00000000" w:rsidRPr="00000000">
        <w:rPr>
          <w:rtl w:val="0"/>
        </w:rPr>
      </w:r>
    </w:p>
  </w:footnote>
  <w:footnote w:id="58">
    <w:p w:rsidR="00000000" w:rsidDel="00000000" w:rsidP="00000000" w:rsidRDefault="00000000" w:rsidRPr="00000000" w14:paraId="000000FE">
      <w:pPr>
        <w:spacing w:line="240" w:lineRule="auto"/>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Disponible en: </w:t>
      </w:r>
      <w:hyperlink r:id="rId20">
        <w:r w:rsidDel="00000000" w:rsidR="00000000" w:rsidRPr="00000000">
          <w:rPr>
            <w:rFonts w:ascii="Rubik" w:cs="Rubik" w:eastAsia="Rubik" w:hAnsi="Rubik"/>
            <w:color w:val="1155cc"/>
            <w:sz w:val="18"/>
            <w:szCs w:val="18"/>
            <w:u w:val="single"/>
            <w:rtl w:val="0"/>
          </w:rPr>
          <w:t xml:space="preserve">http://ods.inei.gob.pe/ods/objetivos-de-desarrollo-sostenible/educacion-de-calidad</w:t>
        </w:r>
      </w:hyperlink>
      <w:r w:rsidDel="00000000" w:rsidR="00000000" w:rsidRPr="00000000">
        <w:rPr>
          <w:rtl w:val="0"/>
        </w:rPr>
      </w:r>
    </w:p>
  </w:footnote>
  <w:footnote w:id="59">
    <w:p w:rsidR="00000000" w:rsidDel="00000000" w:rsidP="00000000" w:rsidRDefault="00000000" w:rsidRPr="00000000" w14:paraId="000000FF">
      <w:pPr>
        <w:spacing w:line="240" w:lineRule="auto"/>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Informe Nacional Voluntario de Perú sobre la implementación de la Agenda 2030 para el Desarrollo Sostenible, 2017, pp. 32-33, disponible en: </w:t>
      </w:r>
      <w:hyperlink r:id="rId21">
        <w:r w:rsidDel="00000000" w:rsidR="00000000" w:rsidRPr="00000000">
          <w:rPr>
            <w:rFonts w:ascii="Rubik" w:cs="Rubik" w:eastAsia="Rubik" w:hAnsi="Rubik"/>
            <w:color w:val="1155cc"/>
            <w:sz w:val="18"/>
            <w:szCs w:val="18"/>
            <w:u w:val="single"/>
            <w:rtl w:val="0"/>
          </w:rPr>
          <w:t xml:space="preserve">https://www.ceplan.gob.pe/documentos_/peru-informenacionalvoluntario/</w:t>
        </w:r>
      </w:hyperlink>
      <w:r w:rsidDel="00000000" w:rsidR="00000000" w:rsidRPr="00000000">
        <w:rPr>
          <w:rtl w:val="0"/>
        </w:rPr>
      </w:r>
    </w:p>
  </w:footnote>
  <w:footnote w:id="54">
    <w:p w:rsidR="00000000" w:rsidDel="00000000" w:rsidP="00000000" w:rsidRDefault="00000000" w:rsidRPr="00000000" w14:paraId="00000100">
      <w:pPr>
        <w:spacing w:line="240" w:lineRule="auto"/>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Disponible en: </w:t>
      </w:r>
      <w:hyperlink r:id="rId22">
        <w:r w:rsidDel="00000000" w:rsidR="00000000" w:rsidRPr="00000000">
          <w:rPr>
            <w:rFonts w:ascii="Rubik" w:cs="Rubik" w:eastAsia="Rubik" w:hAnsi="Rubik"/>
            <w:color w:val="1155cc"/>
            <w:sz w:val="18"/>
            <w:szCs w:val="18"/>
            <w:u w:val="single"/>
            <w:rtl w:val="0"/>
          </w:rPr>
          <w:t xml:space="preserve">https://www.ods.gov.co</w:t>
        </w:r>
      </w:hyperlink>
      <w:r w:rsidDel="00000000" w:rsidR="00000000" w:rsidRPr="00000000">
        <w:rPr>
          <w:rFonts w:ascii="Rubik" w:cs="Rubik" w:eastAsia="Rubik" w:hAnsi="Rubik"/>
          <w:sz w:val="18"/>
          <w:szCs w:val="18"/>
          <w:rtl w:val="0"/>
        </w:rPr>
        <w:t xml:space="preserve"> </w:t>
      </w:r>
    </w:p>
  </w:footnote>
  <w:footnote w:id="55">
    <w:p w:rsidR="00000000" w:rsidDel="00000000" w:rsidP="00000000" w:rsidRDefault="00000000" w:rsidRPr="00000000" w14:paraId="00000101">
      <w:pPr>
        <w:spacing w:line="240" w:lineRule="auto"/>
        <w:rPr>
          <w:rFonts w:ascii="Rubik" w:cs="Rubik" w:eastAsia="Rubik" w:hAnsi="Rubik"/>
          <w:sz w:val="18"/>
          <w:szCs w:val="18"/>
        </w:rPr>
      </w:pPr>
      <w:r w:rsidDel="00000000" w:rsidR="00000000" w:rsidRPr="00000000">
        <w:rPr>
          <w:rStyle w:val="FootnoteReference"/>
          <w:vertAlign w:val="superscript"/>
        </w:rPr>
        <w:footnoteRef/>
      </w:r>
      <w:r w:rsidDel="00000000" w:rsidR="00000000" w:rsidRPr="00000000">
        <w:rPr>
          <w:rFonts w:ascii="Rubik" w:cs="Rubik" w:eastAsia="Rubik" w:hAnsi="Rubik"/>
          <w:sz w:val="18"/>
          <w:szCs w:val="18"/>
          <w:rtl w:val="0"/>
        </w:rPr>
        <w:t xml:space="preserve"> Reporte Nacional Voluntario de Colombia, 2018, p. 11, disponible en: </w:t>
      </w:r>
      <w:hyperlink r:id="rId23">
        <w:r w:rsidDel="00000000" w:rsidR="00000000" w:rsidRPr="00000000">
          <w:rPr>
            <w:rFonts w:ascii="Rubik" w:cs="Rubik" w:eastAsia="Rubik" w:hAnsi="Rubik"/>
            <w:color w:val="1155cc"/>
            <w:sz w:val="18"/>
            <w:szCs w:val="18"/>
            <w:u w:val="single"/>
            <w:rtl w:val="0"/>
          </w:rPr>
          <w:t xml:space="preserve">https://sustainabledevelopment.un.org/content/documents/20338Colombia_2018_VNR_Espan771ol_1.pdf</w:t>
        </w:r>
      </w:hyperlink>
      <w:r w:rsidDel="00000000" w:rsidR="00000000" w:rsidRPr="00000000">
        <w:rPr>
          <w:rFonts w:ascii="Rubik" w:cs="Rubik" w:eastAsia="Rubik" w:hAnsi="Rubik"/>
          <w:sz w:val="18"/>
          <w:szCs w:val="18"/>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ubik" w:cs="Rubik" w:eastAsia="Rubik" w:hAnsi="Rubik"/>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425.19685039370086" w:hanging="360"/>
      </w:pPr>
      <w:rPr>
        <w:rFonts w:ascii="Times New Roman" w:cs="Times New Roman" w:eastAsia="Times New Roman" w:hAnsi="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u w:val="single"/>
    </w:rPr>
  </w:style>
  <w:style w:type="paragraph" w:styleId="Subtitle">
    <w:name w:val="Subtitle"/>
    <w:basedOn w:val="Normal"/>
    <w:next w:val="Normal"/>
    <w:pPr>
      <w:keepNext w:val="1"/>
      <w:keepLines w:val="1"/>
      <w:jc w:val="both"/>
    </w:pPr>
    <w:rPr>
      <w:rFonts w:ascii="Times New Roman" w:cs="Times New Roman" w:eastAsia="Times New Roman" w:hAnsi="Times New Roman"/>
      <w:i w:val="1"/>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1.png"/><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ubik-regular.ttf"/><Relationship Id="rId2" Type="http://schemas.openxmlformats.org/officeDocument/2006/relationships/font" Target="fonts/Rubik-bold.ttf"/><Relationship Id="rId3" Type="http://schemas.openxmlformats.org/officeDocument/2006/relationships/font" Target="fonts/Rubik-italic.ttf"/><Relationship Id="rId4" Type="http://schemas.openxmlformats.org/officeDocument/2006/relationships/font" Target="fonts/Rubik-boldItalic.ttf"/></Relationships>
</file>

<file path=word/_rels/footnotes.xml.rels><?xml version="1.0" encoding="UTF-8" standalone="yes"?><Relationships xmlns="http://schemas.openxmlformats.org/package/2006/relationships"><Relationship Id="rId20" Type="http://schemas.openxmlformats.org/officeDocument/2006/relationships/hyperlink" Target="http://ods.inei.gob.pe/ods/objetivos-de-desarrollo-sostenible/educacion-de-calidad" TargetMode="External"/><Relationship Id="rId11" Type="http://schemas.openxmlformats.org/officeDocument/2006/relationships/hyperlink" Target="https://unstats.un.org/sdgs/iaeg-sdgs/open-consultation-3/" TargetMode="External"/><Relationship Id="rId22" Type="http://schemas.openxmlformats.org/officeDocument/2006/relationships/hyperlink" Target="https://www.ods.gov.co/" TargetMode="External"/><Relationship Id="rId10" Type="http://schemas.openxmlformats.org/officeDocument/2006/relationships/hyperlink" Target="https://unstats.un.org/sdgs/iaeg-sdgs/open-consultation-2/" TargetMode="External"/><Relationship Id="rId21" Type="http://schemas.openxmlformats.org/officeDocument/2006/relationships/hyperlink" Target="https://www.ceplan.gob.pe/documentos_/peru-informenacionalvoluntario/" TargetMode="External"/><Relationship Id="rId13" Type="http://schemas.openxmlformats.org/officeDocument/2006/relationships/hyperlink" Target="https://www.undp.org/content/dam/argentina/Publications/Agenda2030/PNUDArgent-Informe-ods-todo.pdf" TargetMode="External"/><Relationship Id="rId12" Type="http://schemas.openxmlformats.org/officeDocument/2006/relationships/hyperlink" Target="https://www.odsargentina.gob.ar/public/documentos/seccion_publicaciones/ods/informe_voluntario__para_web_.pdf" TargetMode="External"/><Relationship Id="rId23" Type="http://schemas.openxmlformats.org/officeDocument/2006/relationships/hyperlink" Target="https://sustainabledevelopment.un.org/content/documents/20338Colombia_2018_VNR_Espan771ol_1.pdf" TargetMode="External"/><Relationship Id="rId1" Type="http://schemas.openxmlformats.org/officeDocument/2006/relationships/hyperlink" Target="https://data.unicef.org/topic/child-disability/module-on-inclusive-education/" TargetMode="External"/><Relationship Id="rId2" Type="http://schemas.openxmlformats.org/officeDocument/2006/relationships/hyperlink" Target="http://www.odsargentina.gob.ar/" TargetMode="External"/><Relationship Id="rId3" Type="http://schemas.openxmlformats.org/officeDocument/2006/relationships/hyperlink" Target="http://www.chileagenda2030.gob.cl/seguimiento/ods-4" TargetMode="External"/><Relationship Id="rId4" Type="http://schemas.openxmlformats.org/officeDocument/2006/relationships/hyperlink" Target="https://sustainabledevelopment.un.org/content/documents/23507Informe_Nacional_Voluntario_CHILE_Junio_2019_final_1.pdf" TargetMode="External"/><Relationship Id="rId9" Type="http://schemas.openxmlformats.org/officeDocument/2006/relationships/hyperlink" Target="https://unstats.un.org/sdgs/iaeg-sdgs/open-consultation/" TargetMode="External"/><Relationship Id="rId15" Type="http://schemas.openxmlformats.org/officeDocument/2006/relationships/hyperlink" Target="http://tcg.uis.unesco.org/sdg-4-global-and-thematic-indicator-lists/" TargetMode="External"/><Relationship Id="rId14" Type="http://schemas.openxmlformats.org/officeDocument/2006/relationships/hyperlink" Target="http://tcg.uis.unesco.org/country-profile/" TargetMode="External"/><Relationship Id="rId17" Type="http://schemas.openxmlformats.org/officeDocument/2006/relationships/hyperlink" Target="https://ods.dgeec.gov.py/" TargetMode="External"/><Relationship Id="rId16" Type="http://schemas.openxmlformats.org/officeDocument/2006/relationships/hyperlink" Target="http://transmonee.org/database/" TargetMode="External"/><Relationship Id="rId5" Type="http://schemas.openxmlformats.org/officeDocument/2006/relationships/hyperlink" Target="https://www.py.undp.org/content/paraguay/es/home/library/democratic_governance/Informe_Nacional_Voluntario_ODS.html" TargetMode="External"/><Relationship Id="rId19" Type="http://schemas.openxmlformats.org/officeDocument/2006/relationships/hyperlink" Target="http://www.secretariadegoverno.gov.br/snas-documentos/relatoriovoluntario_brasil2017port.pdf" TargetMode="External"/><Relationship Id="rId6" Type="http://schemas.openxmlformats.org/officeDocument/2006/relationships/hyperlink" Target="http://www.ods.gub.uy/index.php/avance-pais/avancepais?id=144" TargetMode="External"/><Relationship Id="rId18" Type="http://schemas.openxmlformats.org/officeDocument/2006/relationships/hyperlink" Target="https://odsbrasil.gov.br/" TargetMode="External"/><Relationship Id="rId7" Type="http://schemas.openxmlformats.org/officeDocument/2006/relationships/hyperlink" Target="https://sustainabledevelopment.un.org/content/documents/23786Informe_Nacional_Voluntario_Uruguay_2019.pdf" TargetMode="External"/><Relationship Id="rId8" Type="http://schemas.openxmlformats.org/officeDocument/2006/relationships/hyperlink" Target="http://uis.unesco.org/en/blog/what-we-know-and-great-deal-we-dont-about-education-and-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